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3C0" w:rsidRPr="00C57E00" w:rsidRDefault="00D50B18" w:rsidP="005775CB">
      <w:pPr>
        <w:spacing w:line="276" w:lineRule="auto"/>
        <w:jc w:val="center"/>
        <w:rPr>
          <w:rStyle w:val="29pt"/>
          <w:rFonts w:ascii="Times New Roman" w:hAnsi="Times New Roman" w:cs="Times New Roman"/>
          <w:sz w:val="28"/>
          <w:szCs w:val="28"/>
          <w:lang w:val="bg-BG"/>
        </w:rPr>
      </w:pPr>
      <w:r>
        <w:rPr>
          <w:rStyle w:val="29pt"/>
          <w:rFonts w:ascii="Times New Roman" w:hAnsi="Times New Roman" w:cs="Times New Roman"/>
          <w:sz w:val="28"/>
          <w:szCs w:val="28"/>
          <w:lang w:val="bg-BG"/>
        </w:rPr>
        <w:t>ОБЯСНИТЕЛНА ЗАПИСКА</w:t>
      </w:r>
    </w:p>
    <w:p w:rsidR="003B70CC" w:rsidRPr="00C57E00" w:rsidRDefault="00D50B18" w:rsidP="005775CB">
      <w:pPr>
        <w:spacing w:line="276" w:lineRule="auto"/>
        <w:jc w:val="center"/>
        <w:rPr>
          <w:rStyle w:val="29pt"/>
          <w:rFonts w:ascii="Times New Roman" w:hAnsi="Times New Roman" w:cs="Times New Roman"/>
          <w:sz w:val="24"/>
          <w:szCs w:val="24"/>
          <w:lang w:val="bg-BG"/>
        </w:rPr>
      </w:pPr>
      <w:r>
        <w:rPr>
          <w:rStyle w:val="29pt"/>
          <w:rFonts w:ascii="Times New Roman" w:hAnsi="Times New Roman" w:cs="Times New Roman"/>
          <w:sz w:val="24"/>
          <w:szCs w:val="24"/>
          <w:lang w:val="bg-BG"/>
        </w:rPr>
        <w:t xml:space="preserve">относно </w:t>
      </w:r>
    </w:p>
    <w:p w:rsidR="00C57E00" w:rsidRDefault="00C57E00" w:rsidP="005775CB">
      <w:pPr>
        <w:spacing w:line="360" w:lineRule="auto"/>
        <w:jc w:val="both"/>
        <w:rPr>
          <w:rStyle w:val="29pt"/>
          <w:rFonts w:ascii="Times New Roman" w:hAnsi="Times New Roman" w:cs="Times New Roman"/>
          <w:sz w:val="24"/>
          <w:szCs w:val="24"/>
          <w:lang w:val="bg-BG"/>
        </w:rPr>
      </w:pPr>
    </w:p>
    <w:p w:rsidR="003B70CC" w:rsidRDefault="00EC6472" w:rsidP="00D50B18">
      <w:pPr>
        <w:ind w:left="1440" w:hanging="1440"/>
        <w:jc w:val="both"/>
        <w:rPr>
          <w:rStyle w:val="29pt"/>
          <w:rFonts w:ascii="Times New Roman" w:hAnsi="Times New Roman" w:cs="Times New Roman"/>
          <w:sz w:val="24"/>
          <w:szCs w:val="24"/>
          <w:lang w:val="bg-BG"/>
        </w:rPr>
      </w:pP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r>
        <w:rPr>
          <w:rStyle w:val="29pt"/>
          <w:rFonts w:ascii="Times New Roman" w:hAnsi="Times New Roman" w:cs="Times New Roman"/>
          <w:sz w:val="24"/>
          <w:szCs w:val="24"/>
          <w:lang w:val="bg-BG"/>
        </w:rPr>
        <w:tab/>
      </w:r>
    </w:p>
    <w:p w:rsidR="00F56BE4" w:rsidRDefault="00D50B18" w:rsidP="00F56BE4">
      <w:pPr>
        <w:rPr>
          <w:b/>
          <w:sz w:val="24"/>
          <w:szCs w:val="24"/>
        </w:rPr>
      </w:pPr>
      <w:r>
        <w:rPr>
          <w:rStyle w:val="29pt"/>
          <w:rFonts w:ascii="Times New Roman" w:hAnsi="Times New Roman" w:cs="Times New Roman"/>
          <w:sz w:val="24"/>
          <w:szCs w:val="24"/>
          <w:lang w:val="bg-BG"/>
        </w:rPr>
        <w:t xml:space="preserve"> Обект:</w:t>
      </w:r>
      <w:r>
        <w:rPr>
          <w:rStyle w:val="29pt"/>
          <w:rFonts w:ascii="Times New Roman" w:hAnsi="Times New Roman" w:cs="Times New Roman"/>
          <w:sz w:val="24"/>
          <w:szCs w:val="24"/>
          <w:lang w:val="bg-BG"/>
        </w:rPr>
        <w:tab/>
      </w:r>
      <w:r w:rsidR="003F312A" w:rsidRPr="003F312A">
        <w:rPr>
          <w:b/>
          <w:sz w:val="24"/>
          <w:szCs w:val="24"/>
          <w:lang w:val="bg-BG"/>
        </w:rPr>
        <w:t xml:space="preserve">Ремонт на тротоарна настилка по ул.“Македония“ – едностранно северен </w:t>
      </w:r>
      <w:r w:rsidR="003F312A">
        <w:rPr>
          <w:b/>
          <w:sz w:val="24"/>
          <w:szCs w:val="24"/>
          <w:lang w:val="bg-BG"/>
        </w:rPr>
        <w:tab/>
      </w:r>
      <w:r w:rsidR="003F312A">
        <w:rPr>
          <w:b/>
          <w:sz w:val="24"/>
          <w:szCs w:val="24"/>
          <w:lang w:val="bg-BG"/>
        </w:rPr>
        <w:tab/>
      </w:r>
      <w:r w:rsidR="003F312A" w:rsidRPr="003F312A">
        <w:rPr>
          <w:b/>
          <w:sz w:val="24"/>
          <w:szCs w:val="24"/>
          <w:lang w:val="bg-BG"/>
        </w:rPr>
        <w:t xml:space="preserve">тротоар в обхвата от кръстовището с ул.“Житна Чаршия“ до </w:t>
      </w:r>
      <w:r w:rsidR="003F312A">
        <w:rPr>
          <w:b/>
          <w:sz w:val="24"/>
          <w:szCs w:val="24"/>
          <w:lang w:val="bg-BG"/>
        </w:rPr>
        <w:tab/>
      </w:r>
      <w:r w:rsidR="003F312A">
        <w:rPr>
          <w:b/>
          <w:sz w:val="24"/>
          <w:szCs w:val="24"/>
          <w:lang w:val="bg-BG"/>
        </w:rPr>
        <w:tab/>
      </w:r>
      <w:r w:rsidR="003F312A">
        <w:rPr>
          <w:b/>
          <w:sz w:val="24"/>
          <w:szCs w:val="24"/>
          <w:lang w:val="bg-BG"/>
        </w:rPr>
        <w:tab/>
      </w:r>
      <w:r w:rsidR="003F312A">
        <w:rPr>
          <w:b/>
          <w:sz w:val="24"/>
          <w:szCs w:val="24"/>
          <w:lang w:val="bg-BG"/>
        </w:rPr>
        <w:tab/>
      </w:r>
      <w:r w:rsidR="003F312A" w:rsidRPr="003F312A">
        <w:rPr>
          <w:b/>
          <w:sz w:val="24"/>
          <w:szCs w:val="24"/>
          <w:lang w:val="bg-BG"/>
        </w:rPr>
        <w:t xml:space="preserve">кръстовището с ул.“Васил Левски“, (ОТ514 – ОТ83 -ОТ82 - ОТ81 - ОТ48) </w:t>
      </w:r>
      <w:r w:rsidR="003F312A">
        <w:rPr>
          <w:b/>
          <w:sz w:val="24"/>
          <w:szCs w:val="24"/>
          <w:lang w:val="bg-BG"/>
        </w:rPr>
        <w:tab/>
      </w:r>
      <w:r w:rsidR="003F312A">
        <w:rPr>
          <w:b/>
          <w:sz w:val="24"/>
          <w:szCs w:val="24"/>
          <w:lang w:val="bg-BG"/>
        </w:rPr>
        <w:tab/>
      </w:r>
      <w:r w:rsidR="003F312A" w:rsidRPr="003F312A">
        <w:rPr>
          <w:b/>
          <w:sz w:val="24"/>
          <w:szCs w:val="24"/>
          <w:lang w:val="bg-BG"/>
        </w:rPr>
        <w:t xml:space="preserve">включващ и западен тротоар на общински паркинг в гр.Самоков, </w:t>
      </w:r>
      <w:r w:rsidR="003F312A">
        <w:rPr>
          <w:b/>
          <w:sz w:val="24"/>
          <w:szCs w:val="24"/>
          <w:lang w:val="bg-BG"/>
        </w:rPr>
        <w:tab/>
      </w:r>
      <w:r w:rsidR="003F312A">
        <w:rPr>
          <w:b/>
          <w:sz w:val="24"/>
          <w:szCs w:val="24"/>
          <w:lang w:val="bg-BG"/>
        </w:rPr>
        <w:tab/>
      </w:r>
      <w:r w:rsidR="003F312A">
        <w:rPr>
          <w:b/>
          <w:sz w:val="24"/>
          <w:szCs w:val="24"/>
          <w:lang w:val="bg-BG"/>
        </w:rPr>
        <w:tab/>
      </w:r>
      <w:r w:rsidR="003F312A" w:rsidRPr="003F312A">
        <w:rPr>
          <w:b/>
          <w:sz w:val="24"/>
          <w:szCs w:val="24"/>
          <w:lang w:val="bg-BG"/>
        </w:rPr>
        <w:t>общ.Самоков</w:t>
      </w:r>
    </w:p>
    <w:p w:rsidR="00F56BE4" w:rsidRPr="00F56BE4" w:rsidRDefault="00F56BE4" w:rsidP="00F56BE4">
      <w:pPr>
        <w:rPr>
          <w:b/>
          <w:sz w:val="24"/>
          <w:szCs w:val="24"/>
        </w:rPr>
      </w:pPr>
    </w:p>
    <w:p w:rsidR="00D50B18" w:rsidRDefault="00D50B18" w:rsidP="00D50B18">
      <w:pPr>
        <w:spacing w:after="120" w:line="276" w:lineRule="auto"/>
        <w:ind w:left="2124" w:hanging="2124"/>
        <w:jc w:val="both"/>
        <w:rPr>
          <w:b/>
          <w:sz w:val="24"/>
          <w:szCs w:val="24"/>
          <w:lang w:val="bg-BG"/>
        </w:rPr>
      </w:pPr>
      <w:r>
        <w:rPr>
          <w:b/>
          <w:sz w:val="24"/>
          <w:szCs w:val="24"/>
          <w:lang w:val="bg-BG"/>
        </w:rPr>
        <w:t>Част:</w:t>
      </w:r>
      <w:r>
        <w:rPr>
          <w:b/>
          <w:sz w:val="24"/>
          <w:szCs w:val="24"/>
          <w:lang w:val="bg-BG"/>
        </w:rPr>
        <w:tab/>
        <w:t>Пътни работи</w:t>
      </w:r>
    </w:p>
    <w:p w:rsidR="00D50B18" w:rsidRDefault="00D50B18" w:rsidP="00D50B18">
      <w:pPr>
        <w:spacing w:after="120" w:line="276" w:lineRule="auto"/>
        <w:ind w:left="2124" w:hanging="2124"/>
        <w:jc w:val="both"/>
        <w:rPr>
          <w:b/>
          <w:sz w:val="24"/>
          <w:szCs w:val="24"/>
          <w:lang w:val="bg-BG"/>
        </w:rPr>
      </w:pPr>
      <w:r>
        <w:rPr>
          <w:b/>
          <w:sz w:val="24"/>
          <w:szCs w:val="24"/>
          <w:lang w:val="bg-BG"/>
        </w:rPr>
        <w:t>Фаза:</w:t>
      </w:r>
      <w:r>
        <w:rPr>
          <w:b/>
          <w:sz w:val="24"/>
          <w:szCs w:val="24"/>
          <w:lang w:val="bg-BG"/>
        </w:rPr>
        <w:tab/>
        <w:t>Технически проект</w:t>
      </w:r>
    </w:p>
    <w:p w:rsidR="00D50B18" w:rsidRPr="00D958CB" w:rsidRDefault="00D50B18" w:rsidP="00D50B18">
      <w:pPr>
        <w:spacing w:after="120" w:line="276" w:lineRule="auto"/>
        <w:ind w:left="2124" w:hanging="2124"/>
        <w:jc w:val="both"/>
        <w:rPr>
          <w:b/>
          <w:sz w:val="24"/>
          <w:szCs w:val="24"/>
          <w:lang w:val="bg-BG"/>
        </w:rPr>
      </w:pPr>
      <w:r>
        <w:rPr>
          <w:b/>
          <w:sz w:val="24"/>
          <w:szCs w:val="24"/>
          <w:lang w:val="bg-BG"/>
        </w:rPr>
        <w:t>Инвеститор:</w:t>
      </w:r>
      <w:r>
        <w:rPr>
          <w:b/>
          <w:sz w:val="24"/>
          <w:szCs w:val="24"/>
          <w:lang w:val="bg-BG"/>
        </w:rPr>
        <w:tab/>
        <w:t>Община Самоков</w:t>
      </w:r>
    </w:p>
    <w:p w:rsidR="00D50B18" w:rsidRDefault="00F4194B" w:rsidP="00D958CB">
      <w:pPr>
        <w:spacing w:after="120" w:line="276" w:lineRule="auto"/>
        <w:ind w:hanging="1415"/>
        <w:rPr>
          <w:rStyle w:val="29pt"/>
          <w:rFonts w:ascii="Times New Roman" w:hAnsi="Times New Roman" w:cs="Times New Roman"/>
          <w:sz w:val="24"/>
          <w:szCs w:val="24"/>
          <w:lang w:val="bg-BG"/>
        </w:rPr>
      </w:pPr>
      <w:r>
        <w:rPr>
          <w:rStyle w:val="29pt"/>
          <w:rFonts w:ascii="Times New Roman" w:hAnsi="Times New Roman" w:cs="Times New Roman"/>
          <w:sz w:val="24"/>
          <w:szCs w:val="24"/>
          <w:lang w:val="bg-BG"/>
        </w:rPr>
        <w:tab/>
      </w:r>
    </w:p>
    <w:p w:rsidR="00D50B18" w:rsidRDefault="00D50B18" w:rsidP="00D958CB">
      <w:pPr>
        <w:spacing w:after="120" w:line="276" w:lineRule="auto"/>
        <w:ind w:hanging="1415"/>
        <w:rPr>
          <w:rStyle w:val="29pt"/>
          <w:rFonts w:ascii="Times New Roman" w:hAnsi="Times New Roman" w:cs="Times New Roman"/>
          <w:sz w:val="24"/>
          <w:szCs w:val="24"/>
          <w:lang w:val="bg-BG"/>
        </w:rPr>
      </w:pPr>
    </w:p>
    <w:p w:rsidR="00D50B18" w:rsidRDefault="00D50B18" w:rsidP="00D958CB">
      <w:pPr>
        <w:spacing w:after="120" w:line="276" w:lineRule="auto"/>
        <w:ind w:hanging="1415"/>
        <w:rPr>
          <w:rStyle w:val="29pt"/>
          <w:rFonts w:ascii="Times New Roman" w:hAnsi="Times New Roman" w:cs="Times New Roman"/>
          <w:sz w:val="24"/>
          <w:szCs w:val="24"/>
          <w:lang w:val="bg-BG"/>
        </w:rPr>
      </w:pPr>
    </w:p>
    <w:p w:rsidR="00D50B18" w:rsidRDefault="00D50B18" w:rsidP="00D50B18">
      <w:pPr>
        <w:spacing w:after="120" w:line="276" w:lineRule="auto"/>
        <w:ind w:firstLine="708"/>
        <w:rPr>
          <w:rStyle w:val="29pt"/>
          <w:rFonts w:ascii="Times New Roman" w:hAnsi="Times New Roman" w:cs="Times New Roman"/>
          <w:sz w:val="24"/>
          <w:szCs w:val="24"/>
          <w:lang w:val="bg-BG"/>
        </w:rPr>
      </w:pPr>
      <w:r>
        <w:rPr>
          <w:rStyle w:val="29pt"/>
          <w:rFonts w:ascii="Times New Roman" w:hAnsi="Times New Roman" w:cs="Times New Roman"/>
          <w:sz w:val="24"/>
          <w:szCs w:val="24"/>
        </w:rPr>
        <w:t>I.</w:t>
      </w:r>
      <w:r w:rsidR="00996FE3">
        <w:rPr>
          <w:rStyle w:val="29pt"/>
          <w:rFonts w:ascii="Times New Roman" w:hAnsi="Times New Roman" w:cs="Times New Roman"/>
          <w:sz w:val="24"/>
          <w:szCs w:val="24"/>
          <w:lang w:val="bg-BG"/>
        </w:rPr>
        <w:t>Основание и</w:t>
      </w:r>
      <w:r>
        <w:rPr>
          <w:rStyle w:val="29pt"/>
          <w:rFonts w:ascii="Times New Roman" w:hAnsi="Times New Roman" w:cs="Times New Roman"/>
          <w:sz w:val="24"/>
          <w:szCs w:val="24"/>
          <w:lang w:val="bg-BG"/>
        </w:rPr>
        <w:t xml:space="preserve"> цел на проекта</w:t>
      </w:r>
    </w:p>
    <w:p w:rsidR="0032419B" w:rsidRDefault="00D50B18" w:rsidP="00134470">
      <w:pPr>
        <w:spacing w:line="276" w:lineRule="auto"/>
        <w:ind w:firstLine="706"/>
        <w:jc w:val="both"/>
        <w:rPr>
          <w:rStyle w:val="29pt"/>
          <w:rFonts w:ascii="Times New Roman" w:hAnsi="Times New Roman" w:cs="Times New Roman"/>
          <w:sz w:val="24"/>
          <w:szCs w:val="24"/>
          <w:lang w:val="bg-BG"/>
        </w:rPr>
      </w:pPr>
      <w:r>
        <w:rPr>
          <w:rStyle w:val="29pt"/>
          <w:rFonts w:ascii="Times New Roman" w:hAnsi="Times New Roman" w:cs="Times New Roman"/>
          <w:b w:val="0"/>
          <w:sz w:val="24"/>
          <w:szCs w:val="24"/>
          <w:lang w:val="bg-BG"/>
        </w:rPr>
        <w:t>Настоящият проект е разработен на основание</w:t>
      </w:r>
      <w:r w:rsidR="001941E0">
        <w:rPr>
          <w:rStyle w:val="29pt"/>
          <w:rFonts w:ascii="Times New Roman" w:hAnsi="Times New Roman" w:cs="Times New Roman"/>
          <w:b w:val="0"/>
          <w:sz w:val="24"/>
          <w:szCs w:val="24"/>
        </w:rPr>
        <w:t xml:space="preserve"> </w:t>
      </w:r>
      <w:r w:rsidR="00F4194B" w:rsidRPr="00F4194B">
        <w:rPr>
          <w:bCs/>
          <w:sz w:val="24"/>
          <w:szCs w:val="24"/>
          <w:lang w:val="bg-BG"/>
        </w:rPr>
        <w:t xml:space="preserve">договор </w:t>
      </w:r>
      <w:bookmarkStart w:id="0" w:name="_Hlk181617916"/>
      <w:r w:rsidR="00F4194B" w:rsidRPr="00F4194B">
        <w:rPr>
          <w:bCs/>
          <w:sz w:val="24"/>
          <w:szCs w:val="24"/>
          <w:lang w:val="bg-BG"/>
        </w:rPr>
        <w:t>№</w:t>
      </w:r>
      <w:bookmarkEnd w:id="0"/>
      <w:r>
        <w:rPr>
          <w:bCs/>
          <w:sz w:val="24"/>
          <w:szCs w:val="24"/>
          <w:lang w:val="bg-BG"/>
        </w:rPr>
        <w:t xml:space="preserve"> ОСК24-ДГ55-</w:t>
      </w:r>
      <w:r w:rsidR="00F4194B" w:rsidRPr="00F4194B">
        <w:rPr>
          <w:bCs/>
          <w:sz w:val="24"/>
          <w:szCs w:val="24"/>
          <w:lang w:val="bg-BG"/>
        </w:rPr>
        <w:t>28/13.09.2024</w:t>
      </w:r>
      <w:r>
        <w:rPr>
          <w:bCs/>
          <w:sz w:val="24"/>
          <w:szCs w:val="24"/>
          <w:lang w:val="bg-BG"/>
        </w:rPr>
        <w:t>г,</w:t>
      </w:r>
      <w:r w:rsidR="003049FC">
        <w:rPr>
          <w:bCs/>
          <w:sz w:val="24"/>
          <w:szCs w:val="24"/>
          <w:lang w:val="bg-BG"/>
        </w:rPr>
        <w:t xml:space="preserve"> възлагателн</w:t>
      </w:r>
      <w:r w:rsidR="00605D73">
        <w:rPr>
          <w:bCs/>
          <w:sz w:val="24"/>
          <w:szCs w:val="24"/>
          <w:lang w:val="bg-BG"/>
        </w:rPr>
        <w:t>и</w:t>
      </w:r>
      <w:r w:rsidR="003049FC">
        <w:rPr>
          <w:bCs/>
          <w:sz w:val="24"/>
          <w:szCs w:val="24"/>
          <w:lang w:val="bg-BG"/>
        </w:rPr>
        <w:t xml:space="preserve"> писм</w:t>
      </w:r>
      <w:r w:rsidR="00605D73">
        <w:rPr>
          <w:bCs/>
          <w:sz w:val="24"/>
          <w:szCs w:val="24"/>
          <w:lang w:val="bg-BG"/>
        </w:rPr>
        <w:t>а</w:t>
      </w:r>
      <w:r w:rsidR="001941E0">
        <w:rPr>
          <w:bCs/>
          <w:sz w:val="24"/>
          <w:szCs w:val="24"/>
        </w:rPr>
        <w:t xml:space="preserve"> </w:t>
      </w:r>
      <w:r>
        <w:rPr>
          <w:bCs/>
          <w:sz w:val="24"/>
          <w:szCs w:val="24"/>
          <w:lang w:val="bg-BG"/>
        </w:rPr>
        <w:t>към него</w:t>
      </w:r>
      <w:r w:rsidR="001941E0">
        <w:rPr>
          <w:bCs/>
          <w:sz w:val="24"/>
          <w:szCs w:val="24"/>
        </w:rPr>
        <w:t xml:space="preserve"> </w:t>
      </w:r>
      <w:r w:rsidR="00F4194B" w:rsidRPr="00F4194B">
        <w:rPr>
          <w:bCs/>
          <w:sz w:val="24"/>
          <w:szCs w:val="24"/>
          <w:lang w:val="bg-BG"/>
        </w:rPr>
        <w:t>№ ОСК24-</w:t>
      </w:r>
      <w:r w:rsidR="00C619E8">
        <w:rPr>
          <w:bCs/>
          <w:sz w:val="24"/>
          <w:szCs w:val="24"/>
          <w:lang w:val="bg-BG"/>
        </w:rPr>
        <w:t>ДГ55</w:t>
      </w:r>
      <w:r w:rsidR="00F4194B" w:rsidRPr="00F4194B">
        <w:rPr>
          <w:bCs/>
          <w:sz w:val="24"/>
          <w:szCs w:val="24"/>
          <w:lang w:val="bg-BG"/>
        </w:rPr>
        <w:t>-</w:t>
      </w:r>
      <w:r w:rsidR="00C619E8">
        <w:rPr>
          <w:bCs/>
          <w:sz w:val="24"/>
          <w:szCs w:val="24"/>
          <w:lang w:val="bg-BG"/>
        </w:rPr>
        <w:t>28-</w:t>
      </w:r>
      <w:r w:rsidR="007D110E">
        <w:rPr>
          <w:bCs/>
          <w:sz w:val="24"/>
          <w:szCs w:val="24"/>
        </w:rPr>
        <w:t>3</w:t>
      </w:r>
      <w:r w:rsidR="003F312A">
        <w:rPr>
          <w:bCs/>
          <w:sz w:val="24"/>
          <w:szCs w:val="24"/>
          <w:lang w:val="bg-BG"/>
        </w:rPr>
        <w:t>3</w:t>
      </w:r>
      <w:r w:rsidR="00F4194B" w:rsidRPr="00F4194B">
        <w:rPr>
          <w:bCs/>
          <w:sz w:val="24"/>
          <w:szCs w:val="24"/>
          <w:lang w:val="bg-BG"/>
        </w:rPr>
        <w:t xml:space="preserve">/ </w:t>
      </w:r>
      <w:r w:rsidR="00C619E8">
        <w:rPr>
          <w:bCs/>
          <w:sz w:val="24"/>
          <w:szCs w:val="24"/>
          <w:lang w:val="bg-BG"/>
        </w:rPr>
        <w:t>0</w:t>
      </w:r>
      <w:r w:rsidR="00605D73">
        <w:rPr>
          <w:bCs/>
          <w:sz w:val="24"/>
          <w:szCs w:val="24"/>
        </w:rPr>
        <w:t>5</w:t>
      </w:r>
      <w:r w:rsidR="00C619E8">
        <w:rPr>
          <w:bCs/>
          <w:sz w:val="24"/>
          <w:szCs w:val="24"/>
          <w:lang w:val="bg-BG"/>
        </w:rPr>
        <w:t>.</w:t>
      </w:r>
      <w:r w:rsidR="00605D73">
        <w:rPr>
          <w:bCs/>
          <w:sz w:val="24"/>
          <w:szCs w:val="24"/>
        </w:rPr>
        <w:t>12</w:t>
      </w:r>
      <w:r w:rsidR="00F4194B" w:rsidRPr="00F4194B">
        <w:rPr>
          <w:bCs/>
          <w:sz w:val="24"/>
          <w:szCs w:val="24"/>
          <w:lang w:val="bg-BG"/>
        </w:rPr>
        <w:t>.2024г</w:t>
      </w:r>
      <w:r w:rsidR="001941E0">
        <w:rPr>
          <w:bCs/>
          <w:sz w:val="24"/>
          <w:szCs w:val="24"/>
        </w:rPr>
        <w:t xml:space="preserve"> </w:t>
      </w:r>
      <w:r w:rsidR="00605D73">
        <w:rPr>
          <w:bCs/>
          <w:sz w:val="24"/>
          <w:szCs w:val="24"/>
          <w:lang w:val="bg-BG"/>
        </w:rPr>
        <w:t>и №</w:t>
      </w:r>
      <w:r w:rsidR="00605D73" w:rsidRPr="00F4194B">
        <w:rPr>
          <w:bCs/>
          <w:sz w:val="24"/>
          <w:szCs w:val="24"/>
          <w:lang w:val="bg-BG"/>
        </w:rPr>
        <w:t>ОСК24-</w:t>
      </w:r>
      <w:r w:rsidR="00605D73">
        <w:rPr>
          <w:bCs/>
          <w:sz w:val="24"/>
          <w:szCs w:val="24"/>
          <w:lang w:val="bg-BG"/>
        </w:rPr>
        <w:t>ДГ55</w:t>
      </w:r>
      <w:r w:rsidR="00605D73" w:rsidRPr="00F4194B">
        <w:rPr>
          <w:bCs/>
          <w:sz w:val="24"/>
          <w:szCs w:val="24"/>
          <w:lang w:val="bg-BG"/>
        </w:rPr>
        <w:t>-</w:t>
      </w:r>
      <w:r w:rsidR="00605D73">
        <w:rPr>
          <w:bCs/>
          <w:sz w:val="24"/>
          <w:szCs w:val="24"/>
          <w:lang w:val="bg-BG"/>
        </w:rPr>
        <w:t>28-3</w:t>
      </w:r>
      <w:r w:rsidR="00605D73">
        <w:rPr>
          <w:bCs/>
          <w:sz w:val="24"/>
          <w:szCs w:val="24"/>
        </w:rPr>
        <w:t>9</w:t>
      </w:r>
      <w:r w:rsidR="00605D73" w:rsidRPr="00F4194B">
        <w:rPr>
          <w:bCs/>
          <w:sz w:val="24"/>
          <w:szCs w:val="24"/>
          <w:lang w:val="bg-BG"/>
        </w:rPr>
        <w:t xml:space="preserve">/ </w:t>
      </w:r>
      <w:r w:rsidR="00605D73">
        <w:rPr>
          <w:bCs/>
          <w:sz w:val="24"/>
          <w:szCs w:val="24"/>
          <w:lang w:val="bg-BG"/>
        </w:rPr>
        <w:t>10.</w:t>
      </w:r>
      <w:r w:rsidR="00605D73">
        <w:rPr>
          <w:bCs/>
          <w:sz w:val="24"/>
          <w:szCs w:val="24"/>
        </w:rPr>
        <w:t>12</w:t>
      </w:r>
      <w:r w:rsidR="00605D73" w:rsidRPr="00F4194B">
        <w:rPr>
          <w:bCs/>
          <w:sz w:val="24"/>
          <w:szCs w:val="24"/>
          <w:lang w:val="bg-BG"/>
        </w:rPr>
        <w:t>.2024г</w:t>
      </w:r>
      <w:r>
        <w:rPr>
          <w:bCs/>
          <w:sz w:val="24"/>
          <w:szCs w:val="24"/>
          <w:lang w:val="bg-BG"/>
        </w:rPr>
        <w:t xml:space="preserve">и одобрено техническо задание. </w:t>
      </w:r>
    </w:p>
    <w:p w:rsidR="00D50B18" w:rsidRPr="004A2C7A" w:rsidRDefault="00D50B18" w:rsidP="00D50B18">
      <w:pPr>
        <w:spacing w:after="120" w:line="276" w:lineRule="auto"/>
        <w:ind w:firstLine="708"/>
        <w:jc w:val="both"/>
        <w:rPr>
          <w:rStyle w:val="29pt"/>
          <w:rFonts w:ascii="Times New Roman" w:hAnsi="Times New Roman" w:cs="Times New Roman"/>
          <w:b w:val="0"/>
          <w:sz w:val="24"/>
          <w:szCs w:val="24"/>
        </w:rPr>
      </w:pPr>
      <w:r>
        <w:rPr>
          <w:rStyle w:val="29pt"/>
          <w:rFonts w:ascii="Times New Roman" w:hAnsi="Times New Roman" w:cs="Times New Roman"/>
          <w:b w:val="0"/>
          <w:sz w:val="24"/>
          <w:szCs w:val="24"/>
          <w:lang w:val="bg-BG"/>
        </w:rPr>
        <w:t xml:space="preserve">Проектното решение третира изграждане на </w:t>
      </w:r>
      <w:r w:rsidR="00605D73">
        <w:rPr>
          <w:rStyle w:val="29pt"/>
          <w:rFonts w:ascii="Times New Roman" w:hAnsi="Times New Roman" w:cs="Times New Roman"/>
          <w:b w:val="0"/>
          <w:sz w:val="24"/>
          <w:szCs w:val="24"/>
          <w:lang w:val="bg-BG"/>
        </w:rPr>
        <w:t xml:space="preserve">платното за движение и </w:t>
      </w:r>
      <w:r w:rsidR="003F312A">
        <w:rPr>
          <w:rStyle w:val="29pt"/>
          <w:rFonts w:ascii="Times New Roman" w:hAnsi="Times New Roman" w:cs="Times New Roman"/>
          <w:b w:val="0"/>
          <w:sz w:val="24"/>
          <w:szCs w:val="24"/>
          <w:lang w:val="bg-BG"/>
        </w:rPr>
        <w:t>северното тротоарно платно по ул. "Македония" включително западен тротоар към общински паркинг</w:t>
      </w:r>
      <w:r w:rsidR="00EB74AF">
        <w:rPr>
          <w:rStyle w:val="29pt"/>
          <w:rFonts w:ascii="Times New Roman" w:hAnsi="Times New Roman" w:cs="Times New Roman"/>
          <w:b w:val="0"/>
          <w:sz w:val="24"/>
          <w:szCs w:val="24"/>
        </w:rPr>
        <w:t xml:space="preserve"> в цитирания обхват</w:t>
      </w:r>
      <w:r w:rsidR="00605D73">
        <w:rPr>
          <w:rStyle w:val="29pt"/>
          <w:rFonts w:ascii="Times New Roman" w:hAnsi="Times New Roman" w:cs="Times New Roman"/>
          <w:b w:val="0"/>
          <w:sz w:val="24"/>
          <w:szCs w:val="24"/>
          <w:lang w:val="bg-BG"/>
        </w:rPr>
        <w:t>, като първия етап на изпълнението на СМР включва само ремонта на тротоарн</w:t>
      </w:r>
      <w:r w:rsidR="003F312A">
        <w:rPr>
          <w:rStyle w:val="29pt"/>
          <w:rFonts w:ascii="Times New Roman" w:hAnsi="Times New Roman" w:cs="Times New Roman"/>
          <w:b w:val="0"/>
          <w:sz w:val="24"/>
          <w:szCs w:val="24"/>
          <w:lang w:val="bg-BG"/>
        </w:rPr>
        <w:t>ото</w:t>
      </w:r>
      <w:r w:rsidR="00605D73">
        <w:rPr>
          <w:rStyle w:val="29pt"/>
          <w:rFonts w:ascii="Times New Roman" w:hAnsi="Times New Roman" w:cs="Times New Roman"/>
          <w:b w:val="0"/>
          <w:sz w:val="24"/>
          <w:szCs w:val="24"/>
          <w:lang w:val="bg-BG"/>
        </w:rPr>
        <w:t xml:space="preserve"> платн</w:t>
      </w:r>
      <w:r w:rsidR="003F312A">
        <w:rPr>
          <w:rStyle w:val="29pt"/>
          <w:rFonts w:ascii="Times New Roman" w:hAnsi="Times New Roman" w:cs="Times New Roman"/>
          <w:b w:val="0"/>
          <w:sz w:val="24"/>
          <w:szCs w:val="24"/>
          <w:lang w:val="bg-BG"/>
        </w:rPr>
        <w:t>о</w:t>
      </w:r>
      <w:r w:rsidR="00134470">
        <w:rPr>
          <w:rStyle w:val="29pt"/>
          <w:rFonts w:ascii="Times New Roman" w:hAnsi="Times New Roman" w:cs="Times New Roman"/>
          <w:b w:val="0"/>
          <w:sz w:val="24"/>
          <w:szCs w:val="24"/>
          <w:lang w:val="bg-BG"/>
        </w:rPr>
        <w:t>.</w:t>
      </w:r>
      <w:r w:rsidR="003F312A">
        <w:rPr>
          <w:rStyle w:val="29pt"/>
          <w:rFonts w:ascii="Times New Roman" w:hAnsi="Times New Roman" w:cs="Times New Roman"/>
          <w:b w:val="0"/>
          <w:sz w:val="24"/>
          <w:szCs w:val="24"/>
          <w:lang w:val="bg-BG"/>
        </w:rPr>
        <w:t xml:space="preserve"> Тротоарната настилка по южното тротоарно платно се запазва по съществуващо положение.</w:t>
      </w:r>
      <w:r w:rsid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Предмет</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на</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настоящата</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проектна</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разработка</w:t>
      </w:r>
      <w:proofErr w:type="spellEnd"/>
      <w:r w:rsidR="004A2C7A" w:rsidRPr="004A2C7A">
        <w:rPr>
          <w:rStyle w:val="29pt"/>
          <w:rFonts w:ascii="Times New Roman" w:hAnsi="Times New Roman" w:cs="Times New Roman"/>
          <w:b w:val="0"/>
          <w:sz w:val="24"/>
          <w:szCs w:val="24"/>
        </w:rPr>
        <w:t xml:space="preserve"> е </w:t>
      </w:r>
      <w:proofErr w:type="spellStart"/>
      <w:r w:rsidR="004A2C7A" w:rsidRPr="004A2C7A">
        <w:rPr>
          <w:rStyle w:val="29pt"/>
          <w:rFonts w:ascii="Times New Roman" w:hAnsi="Times New Roman" w:cs="Times New Roman"/>
          <w:b w:val="0"/>
          <w:sz w:val="24"/>
          <w:szCs w:val="24"/>
        </w:rPr>
        <w:t>първи</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етап</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на</w:t>
      </w:r>
      <w:proofErr w:type="spellEnd"/>
      <w:r w:rsidR="004A2C7A" w:rsidRPr="004A2C7A">
        <w:rPr>
          <w:rStyle w:val="29pt"/>
          <w:rFonts w:ascii="Times New Roman" w:hAnsi="Times New Roman" w:cs="Times New Roman"/>
          <w:b w:val="0"/>
          <w:sz w:val="24"/>
          <w:szCs w:val="24"/>
        </w:rPr>
        <w:t xml:space="preserve"> </w:t>
      </w:r>
      <w:proofErr w:type="spellStart"/>
      <w:r w:rsidR="004A2C7A" w:rsidRPr="004A2C7A">
        <w:rPr>
          <w:rStyle w:val="29pt"/>
          <w:rFonts w:ascii="Times New Roman" w:hAnsi="Times New Roman" w:cs="Times New Roman"/>
          <w:b w:val="0"/>
          <w:sz w:val="24"/>
          <w:szCs w:val="24"/>
        </w:rPr>
        <w:t>строителство</w:t>
      </w:r>
      <w:proofErr w:type="spellEnd"/>
      <w:r w:rsidR="004A2C7A" w:rsidRPr="004A2C7A">
        <w:rPr>
          <w:rStyle w:val="29pt"/>
          <w:rFonts w:ascii="Times New Roman" w:hAnsi="Times New Roman" w:cs="Times New Roman"/>
          <w:b w:val="0"/>
          <w:sz w:val="24"/>
          <w:szCs w:val="24"/>
        </w:rPr>
        <w:t>.</w:t>
      </w:r>
    </w:p>
    <w:p w:rsidR="00134470" w:rsidRDefault="005444A3" w:rsidP="00134470">
      <w:pPr>
        <w:spacing w:after="120" w:line="276" w:lineRule="auto"/>
        <w:ind w:firstLine="708"/>
        <w:rPr>
          <w:rStyle w:val="29pt"/>
          <w:rFonts w:ascii="Times New Roman" w:hAnsi="Times New Roman" w:cs="Times New Roman"/>
          <w:sz w:val="24"/>
          <w:szCs w:val="24"/>
          <w:lang w:val="bg-BG"/>
        </w:rPr>
      </w:pPr>
      <w:r>
        <w:rPr>
          <w:rStyle w:val="29pt"/>
          <w:rFonts w:ascii="Times New Roman" w:hAnsi="Times New Roman" w:cs="Times New Roman"/>
          <w:sz w:val="24"/>
          <w:szCs w:val="24"/>
        </w:rPr>
        <w:t>II</w:t>
      </w:r>
      <w:r w:rsidR="00134470">
        <w:rPr>
          <w:rStyle w:val="29pt"/>
          <w:rFonts w:ascii="Times New Roman" w:hAnsi="Times New Roman" w:cs="Times New Roman"/>
          <w:sz w:val="24"/>
          <w:szCs w:val="24"/>
        </w:rPr>
        <w:t>.</w:t>
      </w:r>
      <w:r>
        <w:rPr>
          <w:rStyle w:val="29pt"/>
          <w:rFonts w:ascii="Times New Roman" w:hAnsi="Times New Roman" w:cs="Times New Roman"/>
          <w:sz w:val="24"/>
          <w:szCs w:val="24"/>
          <w:lang w:val="bg-BG"/>
        </w:rPr>
        <w:t>Проектно решение</w:t>
      </w:r>
    </w:p>
    <w:p w:rsidR="00F61A12" w:rsidRDefault="00605D73"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Проектното решение предвижда етапно изпълнение, като първият етап включва ремонта на тротоарн</w:t>
      </w:r>
      <w:r w:rsidR="003F312A">
        <w:rPr>
          <w:rStyle w:val="29pt"/>
          <w:rFonts w:ascii="Times New Roman" w:hAnsi="Times New Roman" w:cs="Times New Roman"/>
          <w:b w:val="0"/>
          <w:sz w:val="24"/>
          <w:szCs w:val="24"/>
          <w:lang w:val="bg-BG"/>
        </w:rPr>
        <w:t>ото</w:t>
      </w:r>
      <w:r>
        <w:rPr>
          <w:rStyle w:val="29pt"/>
          <w:rFonts w:ascii="Times New Roman" w:hAnsi="Times New Roman" w:cs="Times New Roman"/>
          <w:b w:val="0"/>
          <w:sz w:val="24"/>
          <w:szCs w:val="24"/>
          <w:lang w:val="bg-BG"/>
        </w:rPr>
        <w:t xml:space="preserve"> платн</w:t>
      </w:r>
      <w:r w:rsidR="003F312A">
        <w:rPr>
          <w:rStyle w:val="29pt"/>
          <w:rFonts w:ascii="Times New Roman" w:hAnsi="Times New Roman" w:cs="Times New Roman"/>
          <w:b w:val="0"/>
          <w:sz w:val="24"/>
          <w:szCs w:val="24"/>
          <w:lang w:val="bg-BG"/>
        </w:rPr>
        <w:t>о</w:t>
      </w:r>
      <w:r>
        <w:rPr>
          <w:rStyle w:val="29pt"/>
          <w:rFonts w:ascii="Times New Roman" w:hAnsi="Times New Roman" w:cs="Times New Roman"/>
          <w:b w:val="0"/>
          <w:sz w:val="24"/>
          <w:szCs w:val="24"/>
          <w:lang w:val="bg-BG"/>
        </w:rPr>
        <w:t>, а вторият-платното за движение.</w:t>
      </w:r>
      <w:r w:rsidR="009C2A35">
        <w:rPr>
          <w:rStyle w:val="29pt"/>
          <w:rFonts w:ascii="Times New Roman" w:hAnsi="Times New Roman" w:cs="Times New Roman"/>
          <w:b w:val="0"/>
          <w:sz w:val="24"/>
          <w:szCs w:val="24"/>
          <w:lang w:val="bg-BG"/>
        </w:rPr>
        <w:t xml:space="preserve"> На първи етап е технологично невъзможно да се изпълни ремонта на западното тротоарно платно на паркинга, тъй като с оглед осигуряване на отводняването в този участък, се налага да се препланира настилката на платното за движение на паркинга. Реконструкцията на западното тротоарно платно ще бъде изпълнено на втория етап едновременно ремонта на настилката на платното за движение на паркинга.</w:t>
      </w:r>
    </w:p>
    <w:p w:rsidR="00CB47BB" w:rsidRPr="007D110E" w:rsidRDefault="00605D73"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Геометричното решение е съобразено със съществуващите бордюрни линии и се доближава максимално до ситуационното им местоположение</w:t>
      </w:r>
      <w:r w:rsidR="003F312A">
        <w:rPr>
          <w:rStyle w:val="29pt"/>
          <w:rFonts w:ascii="Times New Roman" w:hAnsi="Times New Roman" w:cs="Times New Roman"/>
          <w:b w:val="0"/>
          <w:sz w:val="24"/>
          <w:szCs w:val="24"/>
          <w:lang w:val="bg-BG"/>
        </w:rPr>
        <w:t>. Осигурена е ширина на платното за движение 8.00м</w:t>
      </w:r>
      <w:r w:rsidR="00BC5123">
        <w:rPr>
          <w:rStyle w:val="29pt"/>
          <w:rFonts w:ascii="Times New Roman" w:hAnsi="Times New Roman" w:cs="Times New Roman"/>
          <w:b w:val="0"/>
          <w:sz w:val="24"/>
          <w:szCs w:val="24"/>
          <w:lang w:val="bg-BG"/>
        </w:rPr>
        <w:t>.</w:t>
      </w:r>
    </w:p>
    <w:p w:rsidR="00605D73" w:rsidRPr="00187E79" w:rsidRDefault="00187E79" w:rsidP="00EE6EFA">
      <w:pPr>
        <w:spacing w:line="276" w:lineRule="auto"/>
        <w:ind w:firstLine="709"/>
        <w:jc w:val="both"/>
        <w:rPr>
          <w:rStyle w:val="29pt"/>
          <w:rFonts w:ascii="Times New Roman" w:hAnsi="Times New Roman" w:cs="Times New Roman"/>
          <w:b w:val="0"/>
          <w:i/>
          <w:sz w:val="24"/>
          <w:szCs w:val="24"/>
          <w:u w:val="single"/>
          <w:lang w:val="bg-BG"/>
        </w:rPr>
      </w:pPr>
      <w:r w:rsidRPr="00187E79">
        <w:rPr>
          <w:rStyle w:val="29pt"/>
          <w:rFonts w:ascii="Times New Roman" w:hAnsi="Times New Roman" w:cs="Times New Roman"/>
          <w:b w:val="0"/>
          <w:i/>
          <w:sz w:val="24"/>
          <w:szCs w:val="24"/>
          <w:u w:val="single"/>
        </w:rPr>
        <w:t xml:space="preserve">II.1. </w:t>
      </w:r>
      <w:proofErr w:type="spellStart"/>
      <w:r w:rsidRPr="00187E79">
        <w:rPr>
          <w:rStyle w:val="29pt"/>
          <w:rFonts w:ascii="Times New Roman" w:hAnsi="Times New Roman" w:cs="Times New Roman"/>
          <w:b w:val="0"/>
          <w:i/>
          <w:sz w:val="24"/>
          <w:szCs w:val="24"/>
          <w:u w:val="single"/>
        </w:rPr>
        <w:t>Първи</w:t>
      </w:r>
      <w:proofErr w:type="spellEnd"/>
      <w:r w:rsidR="001941E0">
        <w:rPr>
          <w:rStyle w:val="29pt"/>
          <w:rFonts w:ascii="Times New Roman" w:hAnsi="Times New Roman" w:cs="Times New Roman"/>
          <w:b w:val="0"/>
          <w:i/>
          <w:sz w:val="24"/>
          <w:szCs w:val="24"/>
          <w:u w:val="single"/>
        </w:rPr>
        <w:t xml:space="preserve"> </w:t>
      </w:r>
      <w:proofErr w:type="spellStart"/>
      <w:r w:rsidRPr="00187E79">
        <w:rPr>
          <w:rStyle w:val="29pt"/>
          <w:rFonts w:ascii="Times New Roman" w:hAnsi="Times New Roman" w:cs="Times New Roman"/>
          <w:b w:val="0"/>
          <w:i/>
          <w:sz w:val="24"/>
          <w:szCs w:val="24"/>
          <w:u w:val="single"/>
        </w:rPr>
        <w:t>етап</w:t>
      </w:r>
      <w:proofErr w:type="spellEnd"/>
    </w:p>
    <w:p w:rsidR="00187E79" w:rsidRDefault="00187E7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Реконструкцията на тротоарн</w:t>
      </w:r>
      <w:r w:rsidR="003F312A">
        <w:rPr>
          <w:rStyle w:val="29pt"/>
          <w:rFonts w:ascii="Times New Roman" w:hAnsi="Times New Roman" w:cs="Times New Roman"/>
          <w:b w:val="0"/>
          <w:sz w:val="24"/>
          <w:szCs w:val="24"/>
          <w:lang w:val="bg-BG"/>
        </w:rPr>
        <w:t>ото</w:t>
      </w:r>
      <w:r>
        <w:rPr>
          <w:rStyle w:val="29pt"/>
          <w:rFonts w:ascii="Times New Roman" w:hAnsi="Times New Roman" w:cs="Times New Roman"/>
          <w:b w:val="0"/>
          <w:sz w:val="24"/>
          <w:szCs w:val="24"/>
          <w:lang w:val="bg-BG"/>
        </w:rPr>
        <w:t xml:space="preserve"> платн</w:t>
      </w:r>
      <w:r w:rsidR="003F312A">
        <w:rPr>
          <w:rStyle w:val="29pt"/>
          <w:rFonts w:ascii="Times New Roman" w:hAnsi="Times New Roman" w:cs="Times New Roman"/>
          <w:b w:val="0"/>
          <w:sz w:val="24"/>
          <w:szCs w:val="24"/>
          <w:lang w:val="bg-BG"/>
        </w:rPr>
        <w:t>о</w:t>
      </w:r>
      <w:r>
        <w:rPr>
          <w:rStyle w:val="29pt"/>
          <w:rFonts w:ascii="Times New Roman" w:hAnsi="Times New Roman" w:cs="Times New Roman"/>
          <w:b w:val="0"/>
          <w:sz w:val="24"/>
          <w:szCs w:val="24"/>
          <w:lang w:val="bg-BG"/>
        </w:rPr>
        <w:t xml:space="preserve">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w:t>
      </w:r>
    </w:p>
    <w:p w:rsidR="00187E79" w:rsidRDefault="00187E79" w:rsidP="00C9653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 xml:space="preserve">Новата тротоарна настилка </w:t>
      </w:r>
      <w:r w:rsidR="00C9653E">
        <w:rPr>
          <w:rStyle w:val="29pt"/>
          <w:rFonts w:ascii="Times New Roman" w:hAnsi="Times New Roman" w:cs="Times New Roman"/>
          <w:b w:val="0"/>
          <w:sz w:val="24"/>
          <w:szCs w:val="24"/>
          <w:lang w:val="bg-BG"/>
        </w:rPr>
        <w:t xml:space="preserve">ще бъде изпълнена </w:t>
      </w:r>
      <w:r w:rsidR="0077722E">
        <w:rPr>
          <w:rStyle w:val="29pt"/>
          <w:rFonts w:ascii="Times New Roman" w:hAnsi="Times New Roman" w:cs="Times New Roman"/>
          <w:b w:val="0"/>
          <w:sz w:val="24"/>
          <w:szCs w:val="24"/>
          <w:lang w:val="bg-BG"/>
        </w:rPr>
        <w:t>със следните конструктивни пластове:</w:t>
      </w:r>
    </w:p>
    <w:p w:rsidR="0077722E" w:rsidRDefault="0077722E" w:rsidP="00C9653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-унипаваж</w:t>
      </w:r>
      <w:r>
        <w:rPr>
          <w:rStyle w:val="29pt"/>
          <w:rFonts w:ascii="Times New Roman" w:hAnsi="Times New Roman" w:cs="Times New Roman"/>
          <w:b w:val="0"/>
          <w:sz w:val="24"/>
          <w:szCs w:val="24"/>
          <w:lang w:val="bg-BG"/>
        </w:rPr>
        <w:tab/>
        <w:t>-8см</w:t>
      </w:r>
    </w:p>
    <w:p w:rsidR="0077722E" w:rsidRDefault="0077722E" w:rsidP="00C9653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-пясък</w:t>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-5см</w:t>
      </w:r>
    </w:p>
    <w:p w:rsidR="0077722E" w:rsidRDefault="0077722E" w:rsidP="00C9653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-основа от трошен камък 0-63 -25см</w:t>
      </w:r>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lastRenderedPageBreak/>
        <w:t xml:space="preserve">За привръзка към съществуващата настилка е предвидено изграждане на </w:t>
      </w:r>
      <w:r w:rsidR="00F13D8D">
        <w:rPr>
          <w:rStyle w:val="29pt"/>
          <w:rFonts w:ascii="Times New Roman" w:hAnsi="Times New Roman" w:cs="Times New Roman"/>
          <w:b w:val="0"/>
          <w:sz w:val="24"/>
          <w:szCs w:val="24"/>
          <w:lang w:val="bg-BG"/>
        </w:rPr>
        <w:t xml:space="preserve">ивица от </w:t>
      </w:r>
      <w:r>
        <w:rPr>
          <w:rStyle w:val="29pt"/>
          <w:rFonts w:ascii="Times New Roman" w:hAnsi="Times New Roman" w:cs="Times New Roman"/>
          <w:b w:val="0"/>
          <w:sz w:val="24"/>
          <w:szCs w:val="24"/>
          <w:lang w:val="bg-BG"/>
        </w:rPr>
        <w:t xml:space="preserve">асфалтова настилка с ширина </w:t>
      </w:r>
      <w:r w:rsidR="00F968ED">
        <w:rPr>
          <w:rStyle w:val="29pt"/>
          <w:rFonts w:ascii="Times New Roman" w:hAnsi="Times New Roman" w:cs="Times New Roman"/>
          <w:b w:val="0"/>
          <w:sz w:val="24"/>
          <w:szCs w:val="24"/>
          <w:lang w:val="bg-BG"/>
        </w:rPr>
        <w:t xml:space="preserve">от </w:t>
      </w:r>
      <w:r>
        <w:rPr>
          <w:rStyle w:val="29pt"/>
          <w:rFonts w:ascii="Times New Roman" w:hAnsi="Times New Roman" w:cs="Times New Roman"/>
          <w:b w:val="0"/>
          <w:sz w:val="24"/>
          <w:szCs w:val="24"/>
          <w:lang w:val="bg-BG"/>
        </w:rPr>
        <w:t>50см</w:t>
      </w:r>
      <w:r w:rsidR="0077722E">
        <w:rPr>
          <w:rStyle w:val="29pt"/>
          <w:rFonts w:ascii="Times New Roman" w:hAnsi="Times New Roman" w:cs="Times New Roman"/>
          <w:b w:val="0"/>
          <w:sz w:val="24"/>
          <w:szCs w:val="24"/>
          <w:lang w:val="bg-BG"/>
        </w:rPr>
        <w:t xml:space="preserve"> със следните конструктивни пластове:</w:t>
      </w:r>
    </w:p>
    <w:p w:rsidR="0077722E" w:rsidRDefault="0077722E"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-плътен асфалтобетон тип А</w:t>
      </w:r>
      <w:r>
        <w:rPr>
          <w:rStyle w:val="29pt"/>
          <w:rFonts w:ascii="Times New Roman" w:hAnsi="Times New Roman" w:cs="Times New Roman"/>
          <w:b w:val="0"/>
          <w:sz w:val="24"/>
          <w:szCs w:val="24"/>
          <w:lang w:val="bg-BG"/>
        </w:rPr>
        <w:tab/>
        <w:t>-5см</w:t>
      </w:r>
    </w:p>
    <w:p w:rsidR="0077722E" w:rsidRDefault="0077722E"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-основа от трошен камък</w:t>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-35см</w:t>
      </w:r>
    </w:p>
    <w:p w:rsidR="00CF197A" w:rsidRDefault="00CF197A" w:rsidP="00EE6EFA">
      <w:pPr>
        <w:spacing w:line="276" w:lineRule="auto"/>
        <w:ind w:firstLine="709"/>
        <w:jc w:val="both"/>
        <w:rPr>
          <w:rStyle w:val="29pt"/>
          <w:rFonts w:ascii="Times New Roman" w:hAnsi="Times New Roman" w:cs="Times New Roman"/>
          <w:b w:val="0"/>
          <w:sz w:val="24"/>
          <w:szCs w:val="24"/>
          <w:lang w:val="bg-BG"/>
        </w:rPr>
      </w:pPr>
      <w:r w:rsidRPr="00CF197A">
        <w:rPr>
          <w:rStyle w:val="29pt"/>
          <w:rFonts w:ascii="Times New Roman" w:hAnsi="Times New Roman" w:cs="Times New Roman"/>
          <w:b w:val="0"/>
          <w:sz w:val="24"/>
          <w:szCs w:val="24"/>
          <w:lang w:val="bg-BG"/>
        </w:rPr>
        <w:t>За ограничител на тротоарната настилка ще бъде използвана бетонова водеща ивица 20/10/50</w:t>
      </w:r>
      <w:r>
        <w:rPr>
          <w:rStyle w:val="29pt"/>
          <w:rFonts w:ascii="Times New Roman" w:hAnsi="Times New Roman" w:cs="Times New Roman"/>
          <w:b w:val="0"/>
          <w:sz w:val="24"/>
          <w:szCs w:val="24"/>
          <w:lang w:val="bg-BG"/>
        </w:rPr>
        <w:t>.</w:t>
      </w:r>
    </w:p>
    <w:p w:rsidR="00CB47BB" w:rsidRPr="00CB47BB" w:rsidRDefault="00CB47BB" w:rsidP="00CB47BB">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Предвидено е поставянето на едностранни тактилни ивици</w:t>
      </w:r>
      <w:r w:rsidR="00F968ED">
        <w:rPr>
          <w:rStyle w:val="29pt"/>
          <w:rFonts w:ascii="Times New Roman" w:hAnsi="Times New Roman" w:cs="Times New Roman"/>
          <w:b w:val="0"/>
          <w:sz w:val="24"/>
          <w:szCs w:val="24"/>
          <w:lang w:val="bg-BG"/>
        </w:rPr>
        <w:t xml:space="preserve">. </w:t>
      </w:r>
      <w:r w:rsidRPr="00CB47BB">
        <w:rPr>
          <w:rStyle w:val="29pt"/>
          <w:rFonts w:ascii="Times New Roman" w:hAnsi="Times New Roman" w:cs="Times New Roman"/>
          <w:b w:val="0"/>
          <w:sz w:val="24"/>
          <w:szCs w:val="24"/>
          <w:lang w:val="bg-BG"/>
        </w:rPr>
        <w:t xml:space="preserve">Всички пешеходни пресичания са проектирани според </w:t>
      </w:r>
      <w:r w:rsidR="006D1CAA">
        <w:rPr>
          <w:rStyle w:val="29pt"/>
          <w:rFonts w:ascii="Times New Roman" w:hAnsi="Times New Roman" w:cs="Times New Roman"/>
          <w:b w:val="0"/>
          <w:sz w:val="24"/>
          <w:szCs w:val="24"/>
          <w:lang w:val="bg-BG"/>
        </w:rPr>
        <w:t>наредба № РД-02-20-2 от</w:t>
      </w:r>
      <w:r w:rsidRPr="00CB47BB">
        <w:rPr>
          <w:rStyle w:val="29pt"/>
          <w:rFonts w:ascii="Times New Roman" w:hAnsi="Times New Roman" w:cs="Times New Roman"/>
          <w:b w:val="0"/>
          <w:sz w:val="24"/>
          <w:szCs w:val="24"/>
          <w:lang w:val="bg-BG"/>
        </w:rPr>
        <w:t xml:space="preserve">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 с понижени до нивото на настилката бордюри и поставяне на тактилни плочки в помощ на хората с увредено зрение.</w:t>
      </w:r>
    </w:p>
    <w:p w:rsidR="00CB47BB" w:rsidRPr="00CB47BB" w:rsidRDefault="00CB47BB" w:rsidP="00CB47BB">
      <w:pPr>
        <w:spacing w:line="276" w:lineRule="auto"/>
        <w:ind w:firstLine="709"/>
        <w:jc w:val="both"/>
        <w:rPr>
          <w:rStyle w:val="29pt"/>
          <w:rFonts w:ascii="Times New Roman" w:hAnsi="Times New Roman" w:cs="Times New Roman"/>
          <w:b w:val="0"/>
          <w:sz w:val="24"/>
          <w:szCs w:val="24"/>
          <w:lang w:val="bg-BG"/>
        </w:rPr>
      </w:pPr>
      <w:r w:rsidRPr="00CB47BB">
        <w:rPr>
          <w:rStyle w:val="29pt"/>
          <w:rFonts w:ascii="Times New Roman" w:hAnsi="Times New Roman" w:cs="Times New Roman"/>
          <w:b w:val="0"/>
          <w:sz w:val="24"/>
          <w:szCs w:val="24"/>
          <w:lang w:val="bg-BG"/>
        </w:rPr>
        <w:t xml:space="preserve"> За по-добра интеграция с настилката в пешеходните пространства са избрани тактилни плочи от бетон с размери </w:t>
      </w:r>
      <w:r w:rsidR="00CE5362">
        <w:rPr>
          <w:rStyle w:val="29pt"/>
          <w:rFonts w:ascii="Times New Roman" w:hAnsi="Times New Roman" w:cs="Times New Roman"/>
          <w:b w:val="0"/>
          <w:sz w:val="24"/>
          <w:szCs w:val="24"/>
          <w:lang w:val="bg-BG"/>
        </w:rPr>
        <w:t>3</w:t>
      </w:r>
      <w:r>
        <w:rPr>
          <w:rStyle w:val="29pt"/>
          <w:rFonts w:ascii="Times New Roman" w:hAnsi="Times New Roman" w:cs="Times New Roman"/>
          <w:b w:val="0"/>
          <w:sz w:val="24"/>
          <w:szCs w:val="24"/>
          <w:lang w:val="bg-BG"/>
        </w:rPr>
        <w:t>0</w:t>
      </w:r>
      <w:r w:rsidRPr="00CB47BB">
        <w:rPr>
          <w:rStyle w:val="29pt"/>
          <w:rFonts w:ascii="Times New Roman" w:hAnsi="Times New Roman" w:cs="Times New Roman"/>
          <w:b w:val="0"/>
          <w:sz w:val="24"/>
          <w:szCs w:val="24"/>
          <w:lang w:val="bg-BG"/>
        </w:rPr>
        <w:t>/</w:t>
      </w:r>
      <w:r w:rsidR="00CE5362">
        <w:rPr>
          <w:rStyle w:val="29pt"/>
          <w:rFonts w:ascii="Times New Roman" w:hAnsi="Times New Roman" w:cs="Times New Roman"/>
          <w:b w:val="0"/>
          <w:sz w:val="24"/>
          <w:szCs w:val="24"/>
          <w:lang w:val="bg-BG"/>
        </w:rPr>
        <w:t>3</w:t>
      </w:r>
      <w:r>
        <w:rPr>
          <w:rStyle w:val="29pt"/>
          <w:rFonts w:ascii="Times New Roman" w:hAnsi="Times New Roman" w:cs="Times New Roman"/>
          <w:b w:val="0"/>
          <w:sz w:val="24"/>
          <w:szCs w:val="24"/>
          <w:lang w:val="bg-BG"/>
        </w:rPr>
        <w:t>0</w:t>
      </w:r>
      <w:r w:rsidRPr="00CB47BB">
        <w:rPr>
          <w:rStyle w:val="29pt"/>
          <w:rFonts w:ascii="Times New Roman" w:hAnsi="Times New Roman" w:cs="Times New Roman"/>
          <w:b w:val="0"/>
          <w:sz w:val="24"/>
          <w:szCs w:val="24"/>
          <w:lang w:val="bg-BG"/>
        </w:rPr>
        <w:t xml:space="preserve">см. Предвидено е плочите да бъдат с жълт цвят за да може да бъде осигурен достатъчен контраст между тактилната ивица и околната настилка. </w:t>
      </w:r>
    </w:p>
    <w:p w:rsidR="00CB47BB" w:rsidRPr="00CB47BB" w:rsidRDefault="00CB47BB" w:rsidP="00CB47BB">
      <w:pPr>
        <w:spacing w:line="276" w:lineRule="auto"/>
        <w:ind w:firstLine="709"/>
        <w:jc w:val="both"/>
        <w:rPr>
          <w:rStyle w:val="29pt"/>
          <w:rFonts w:ascii="Times New Roman" w:hAnsi="Times New Roman" w:cs="Times New Roman"/>
          <w:b w:val="0"/>
          <w:sz w:val="24"/>
          <w:szCs w:val="24"/>
          <w:lang w:val="bg-BG"/>
        </w:rPr>
      </w:pPr>
      <w:r w:rsidRPr="00CB47BB">
        <w:rPr>
          <w:rStyle w:val="29pt"/>
          <w:rFonts w:ascii="Times New Roman" w:hAnsi="Times New Roman" w:cs="Times New Roman"/>
          <w:b w:val="0"/>
          <w:sz w:val="24"/>
          <w:szCs w:val="24"/>
          <w:lang w:val="bg-BG"/>
        </w:rPr>
        <w:t xml:space="preserve">В местата на пресичане на кръстовища в прехода от тротоара към пътното платно се предвиждат тактилни ивици един ред с размер </w:t>
      </w:r>
      <w:r w:rsidR="00CE5362">
        <w:rPr>
          <w:rStyle w:val="29pt"/>
          <w:rFonts w:ascii="Times New Roman" w:hAnsi="Times New Roman" w:cs="Times New Roman"/>
          <w:b w:val="0"/>
          <w:sz w:val="24"/>
          <w:szCs w:val="24"/>
          <w:lang w:val="bg-BG"/>
        </w:rPr>
        <w:t>3</w:t>
      </w:r>
      <w:r>
        <w:rPr>
          <w:rStyle w:val="29pt"/>
          <w:rFonts w:ascii="Times New Roman" w:hAnsi="Times New Roman" w:cs="Times New Roman"/>
          <w:b w:val="0"/>
          <w:sz w:val="24"/>
          <w:szCs w:val="24"/>
          <w:lang w:val="bg-BG"/>
        </w:rPr>
        <w:t>0</w:t>
      </w:r>
      <w:r w:rsidRPr="00CB47BB">
        <w:rPr>
          <w:rStyle w:val="29pt"/>
          <w:rFonts w:ascii="Times New Roman" w:hAnsi="Times New Roman" w:cs="Times New Roman"/>
          <w:b w:val="0"/>
          <w:sz w:val="24"/>
          <w:szCs w:val="24"/>
          <w:lang w:val="bg-BG"/>
        </w:rPr>
        <w:t>/</w:t>
      </w:r>
      <w:r w:rsidR="00CE5362">
        <w:rPr>
          <w:rStyle w:val="29pt"/>
          <w:rFonts w:ascii="Times New Roman" w:hAnsi="Times New Roman" w:cs="Times New Roman"/>
          <w:b w:val="0"/>
          <w:sz w:val="24"/>
          <w:szCs w:val="24"/>
          <w:lang w:val="bg-BG"/>
        </w:rPr>
        <w:t>3</w:t>
      </w:r>
      <w:r>
        <w:rPr>
          <w:rStyle w:val="29pt"/>
          <w:rFonts w:ascii="Times New Roman" w:hAnsi="Times New Roman" w:cs="Times New Roman"/>
          <w:b w:val="0"/>
          <w:sz w:val="24"/>
          <w:szCs w:val="24"/>
          <w:lang w:val="bg-BG"/>
        </w:rPr>
        <w:t>0</w:t>
      </w:r>
      <w:r w:rsidRPr="00CB47BB">
        <w:rPr>
          <w:rStyle w:val="29pt"/>
          <w:rFonts w:ascii="Times New Roman" w:hAnsi="Times New Roman" w:cs="Times New Roman"/>
          <w:b w:val="0"/>
          <w:sz w:val="24"/>
          <w:szCs w:val="24"/>
          <w:lang w:val="bg-BG"/>
        </w:rPr>
        <w:t>см, както следва:</w:t>
      </w:r>
    </w:p>
    <w:p w:rsidR="00CB47BB" w:rsidRPr="00CB47BB" w:rsidRDefault="00CB47BB" w:rsidP="00CB47BB">
      <w:pPr>
        <w:spacing w:line="276" w:lineRule="auto"/>
        <w:ind w:firstLine="709"/>
        <w:jc w:val="both"/>
        <w:rPr>
          <w:rStyle w:val="29pt"/>
          <w:rFonts w:ascii="Times New Roman" w:hAnsi="Times New Roman" w:cs="Times New Roman"/>
          <w:b w:val="0"/>
          <w:sz w:val="24"/>
          <w:szCs w:val="24"/>
          <w:lang w:val="bg-BG"/>
        </w:rPr>
      </w:pPr>
      <w:r w:rsidRPr="00CB47BB">
        <w:rPr>
          <w:rStyle w:val="29pt"/>
          <w:rFonts w:ascii="Times New Roman" w:hAnsi="Times New Roman" w:cs="Times New Roman"/>
          <w:b w:val="0"/>
          <w:sz w:val="24"/>
          <w:szCs w:val="24"/>
          <w:lang w:val="bg-BG"/>
        </w:rPr>
        <w:t>Червен цвят – при регулирани кръстовища</w:t>
      </w:r>
    </w:p>
    <w:p w:rsidR="00CB47BB" w:rsidRDefault="00CB47BB" w:rsidP="00CB47BB">
      <w:pPr>
        <w:spacing w:line="276" w:lineRule="auto"/>
        <w:ind w:firstLine="709"/>
        <w:jc w:val="both"/>
        <w:rPr>
          <w:rStyle w:val="29pt"/>
          <w:rFonts w:ascii="Times New Roman" w:hAnsi="Times New Roman" w:cs="Times New Roman"/>
          <w:b w:val="0"/>
          <w:sz w:val="24"/>
          <w:szCs w:val="24"/>
        </w:rPr>
      </w:pPr>
      <w:r w:rsidRPr="00CB47BB">
        <w:rPr>
          <w:rStyle w:val="29pt"/>
          <w:rFonts w:ascii="Times New Roman" w:hAnsi="Times New Roman" w:cs="Times New Roman"/>
          <w:b w:val="0"/>
          <w:sz w:val="24"/>
          <w:szCs w:val="24"/>
          <w:lang w:val="bg-BG"/>
        </w:rPr>
        <w:t>Жълт цвят  -  при нерегулирани кръстовища</w:t>
      </w:r>
    </w:p>
    <w:p w:rsidR="004A2C7A" w:rsidRPr="004A2C7A" w:rsidRDefault="004A2C7A" w:rsidP="00CB47BB">
      <w:pPr>
        <w:spacing w:line="276" w:lineRule="auto"/>
        <w:ind w:firstLine="709"/>
        <w:jc w:val="both"/>
        <w:rPr>
          <w:rStyle w:val="29pt"/>
          <w:rFonts w:ascii="Times New Roman" w:hAnsi="Times New Roman" w:cs="Times New Roman"/>
          <w:b w:val="0"/>
          <w:sz w:val="24"/>
          <w:szCs w:val="24"/>
        </w:rPr>
      </w:pPr>
    </w:p>
    <w:p w:rsidR="004A2C7A" w:rsidRDefault="004A2C7A" w:rsidP="004A2C7A">
      <w:pPr>
        <w:spacing w:line="276" w:lineRule="auto"/>
        <w:ind w:firstLine="709"/>
        <w:jc w:val="both"/>
        <w:rPr>
          <w:rStyle w:val="29pt"/>
          <w:rFonts w:ascii="Times New Roman" w:hAnsi="Times New Roman" w:cs="Times New Roman"/>
          <w:b w:val="0"/>
          <w:sz w:val="24"/>
          <w:szCs w:val="24"/>
        </w:rPr>
      </w:pPr>
      <w:r w:rsidRPr="00C23FAB">
        <w:rPr>
          <w:rStyle w:val="29pt"/>
          <w:rFonts w:ascii="Times New Roman" w:hAnsi="Times New Roman" w:cs="Times New Roman"/>
          <w:b w:val="0"/>
          <w:sz w:val="24"/>
          <w:szCs w:val="24"/>
          <w:lang w:val="bg-BG"/>
        </w:rPr>
        <w:t>Съществуващите спирателни кранове ще се запазят като котите ще се ракордират съгласно новата нивелета. Местоположението на хидрантите и спирателните кранове няма да се променя.</w:t>
      </w:r>
    </w:p>
    <w:p w:rsidR="00CF197A" w:rsidRDefault="00CF197A" w:rsidP="00EE6EFA">
      <w:pPr>
        <w:spacing w:line="276" w:lineRule="auto"/>
        <w:ind w:firstLine="709"/>
        <w:jc w:val="both"/>
        <w:rPr>
          <w:rStyle w:val="29pt"/>
          <w:rFonts w:ascii="Times New Roman" w:hAnsi="Times New Roman" w:cs="Times New Roman"/>
          <w:b w:val="0"/>
          <w:sz w:val="24"/>
          <w:szCs w:val="24"/>
          <w:lang w:val="bg-BG"/>
        </w:rPr>
      </w:pPr>
    </w:p>
    <w:p w:rsidR="00C56E09" w:rsidRPr="00187E79" w:rsidRDefault="00C56E09" w:rsidP="00C56E09">
      <w:pPr>
        <w:spacing w:line="276" w:lineRule="auto"/>
        <w:ind w:firstLine="709"/>
        <w:jc w:val="both"/>
        <w:rPr>
          <w:rStyle w:val="29pt"/>
          <w:rFonts w:ascii="Times New Roman" w:hAnsi="Times New Roman" w:cs="Times New Roman"/>
          <w:b w:val="0"/>
          <w:i/>
          <w:sz w:val="24"/>
          <w:szCs w:val="24"/>
          <w:u w:val="single"/>
          <w:lang w:val="bg-BG"/>
        </w:rPr>
      </w:pPr>
      <w:r w:rsidRPr="00187E79">
        <w:rPr>
          <w:rStyle w:val="29pt"/>
          <w:rFonts w:ascii="Times New Roman" w:hAnsi="Times New Roman" w:cs="Times New Roman"/>
          <w:b w:val="0"/>
          <w:i/>
          <w:sz w:val="24"/>
          <w:szCs w:val="24"/>
          <w:u w:val="single"/>
        </w:rPr>
        <w:t>II.</w:t>
      </w:r>
      <w:r>
        <w:rPr>
          <w:rStyle w:val="29pt"/>
          <w:rFonts w:ascii="Times New Roman" w:hAnsi="Times New Roman" w:cs="Times New Roman"/>
          <w:b w:val="0"/>
          <w:i/>
          <w:sz w:val="24"/>
          <w:szCs w:val="24"/>
          <w:u w:val="single"/>
          <w:lang w:val="bg-BG"/>
        </w:rPr>
        <w:t>2</w:t>
      </w:r>
      <w:r w:rsidRPr="00187E79">
        <w:rPr>
          <w:rStyle w:val="29pt"/>
          <w:rFonts w:ascii="Times New Roman" w:hAnsi="Times New Roman" w:cs="Times New Roman"/>
          <w:b w:val="0"/>
          <w:i/>
          <w:sz w:val="24"/>
          <w:szCs w:val="24"/>
          <w:u w:val="single"/>
        </w:rPr>
        <w:t xml:space="preserve">. </w:t>
      </w:r>
      <w:r>
        <w:rPr>
          <w:rStyle w:val="29pt"/>
          <w:rFonts w:ascii="Times New Roman" w:hAnsi="Times New Roman" w:cs="Times New Roman"/>
          <w:b w:val="0"/>
          <w:i/>
          <w:sz w:val="24"/>
          <w:szCs w:val="24"/>
          <w:u w:val="single"/>
          <w:lang w:val="bg-BG"/>
        </w:rPr>
        <w:t>Втори</w:t>
      </w:r>
      <w:r w:rsidR="001941E0">
        <w:rPr>
          <w:rStyle w:val="29pt"/>
          <w:rFonts w:ascii="Times New Roman" w:hAnsi="Times New Roman" w:cs="Times New Roman"/>
          <w:b w:val="0"/>
          <w:i/>
          <w:sz w:val="24"/>
          <w:szCs w:val="24"/>
          <w:u w:val="single"/>
        </w:rPr>
        <w:t xml:space="preserve"> </w:t>
      </w:r>
      <w:proofErr w:type="spellStart"/>
      <w:r w:rsidRPr="00187E79">
        <w:rPr>
          <w:rStyle w:val="29pt"/>
          <w:rFonts w:ascii="Times New Roman" w:hAnsi="Times New Roman" w:cs="Times New Roman"/>
          <w:b w:val="0"/>
          <w:i/>
          <w:sz w:val="24"/>
          <w:szCs w:val="24"/>
          <w:u w:val="single"/>
        </w:rPr>
        <w:t>етап</w:t>
      </w:r>
      <w:proofErr w:type="spellEnd"/>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Вторият етап на изпълнение включва реконструкция на платното за движение</w:t>
      </w:r>
      <w:r w:rsidR="009C2A35">
        <w:rPr>
          <w:rStyle w:val="29pt"/>
          <w:rFonts w:ascii="Times New Roman" w:hAnsi="Times New Roman" w:cs="Times New Roman"/>
          <w:b w:val="0"/>
          <w:sz w:val="24"/>
          <w:szCs w:val="24"/>
          <w:lang w:val="bg-BG"/>
        </w:rPr>
        <w:t xml:space="preserve"> и западното тротоарно платно на общинския паркинг</w:t>
      </w:r>
      <w:r>
        <w:rPr>
          <w:rStyle w:val="29pt"/>
          <w:rFonts w:ascii="Times New Roman" w:hAnsi="Times New Roman" w:cs="Times New Roman"/>
          <w:b w:val="0"/>
          <w:sz w:val="24"/>
          <w:szCs w:val="24"/>
          <w:lang w:val="bg-BG"/>
        </w:rPr>
        <w:t>. Новата пътна конструкция ще бъде със следните конструктивни пластове:</w:t>
      </w:r>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 xml:space="preserve">- плътен асфалтобетон </w:t>
      </w:r>
      <w:r>
        <w:rPr>
          <w:rStyle w:val="29pt"/>
          <w:rFonts w:ascii="Times New Roman" w:hAnsi="Times New Roman" w:cs="Times New Roman"/>
          <w:b w:val="0"/>
          <w:sz w:val="24"/>
          <w:szCs w:val="24"/>
          <w:lang w:val="bg-BG"/>
        </w:rPr>
        <w:tab/>
        <w:t>- 4см</w:t>
      </w:r>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 xml:space="preserve">- биндер </w:t>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- 6см</w:t>
      </w:r>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 xml:space="preserve">- </w:t>
      </w:r>
      <w:r w:rsidR="00172D9B">
        <w:rPr>
          <w:rStyle w:val="29pt"/>
          <w:rFonts w:ascii="Times New Roman" w:hAnsi="Times New Roman" w:cs="Times New Roman"/>
          <w:b w:val="0"/>
          <w:sz w:val="24"/>
          <w:szCs w:val="24"/>
          <w:lang w:val="bg-BG"/>
        </w:rPr>
        <w:t xml:space="preserve">профилиращ пласт от </w:t>
      </w:r>
      <w:bookmarkStart w:id="1" w:name="_GoBack"/>
      <w:bookmarkEnd w:id="1"/>
      <w:r>
        <w:rPr>
          <w:rStyle w:val="29pt"/>
          <w:rFonts w:ascii="Times New Roman" w:hAnsi="Times New Roman" w:cs="Times New Roman"/>
          <w:b w:val="0"/>
          <w:sz w:val="24"/>
          <w:szCs w:val="24"/>
          <w:lang w:val="bg-BG"/>
        </w:rPr>
        <w:t>трошен камък за основа фракция 0-40</w:t>
      </w:r>
      <w:r>
        <w:rPr>
          <w:rStyle w:val="29pt"/>
          <w:rFonts w:ascii="Times New Roman" w:hAnsi="Times New Roman" w:cs="Times New Roman"/>
          <w:b w:val="0"/>
          <w:sz w:val="24"/>
          <w:szCs w:val="24"/>
          <w:lang w:val="bg-BG"/>
        </w:rPr>
        <w:tab/>
        <w:t>- 10см</w:t>
      </w:r>
    </w:p>
    <w:p w:rsidR="00C56E09" w:rsidRDefault="00C56E09" w:rsidP="00EE6EFA">
      <w:pPr>
        <w:spacing w:line="276" w:lineRule="auto"/>
        <w:ind w:firstLine="709"/>
        <w:jc w:val="both"/>
        <w:rPr>
          <w:rStyle w:val="29pt"/>
          <w:rFonts w:ascii="Times New Roman" w:hAnsi="Times New Roman" w:cs="Times New Roman"/>
          <w:b w:val="0"/>
          <w:sz w:val="24"/>
          <w:szCs w:val="24"/>
          <w:lang w:val="bg-BG"/>
        </w:rPr>
      </w:pPr>
    </w:p>
    <w:p w:rsidR="00D7198D" w:rsidRDefault="00184D4E" w:rsidP="00EE6EFA">
      <w:pPr>
        <w:spacing w:line="276" w:lineRule="auto"/>
        <w:ind w:firstLine="709"/>
        <w:jc w:val="both"/>
        <w:rPr>
          <w:rStyle w:val="29pt"/>
          <w:rFonts w:ascii="Times New Roman" w:hAnsi="Times New Roman" w:cs="Times New Roman"/>
          <w:b w:val="0"/>
          <w:sz w:val="24"/>
          <w:szCs w:val="24"/>
          <w:lang w:val="bg-BG"/>
        </w:rPr>
      </w:pPr>
      <w:r w:rsidRPr="00184D4E">
        <w:rPr>
          <w:rStyle w:val="29pt"/>
          <w:rFonts w:ascii="Times New Roman" w:hAnsi="Times New Roman" w:cs="Times New Roman"/>
          <w:b w:val="0"/>
          <w:sz w:val="24"/>
          <w:szCs w:val="24"/>
          <w:lang w:val="bg-BG"/>
        </w:rPr>
        <w:t>СЪГЛАСУВАЛИ:</w:t>
      </w:r>
    </w:p>
    <w:p w:rsidR="00CB47BB" w:rsidRDefault="00184D4E" w:rsidP="00184D4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Геодезия:</w:t>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sidRPr="00184D4E">
        <w:rPr>
          <w:rStyle w:val="29pt"/>
          <w:rFonts w:ascii="Times New Roman" w:hAnsi="Times New Roman" w:cs="Times New Roman"/>
          <w:b w:val="0"/>
          <w:sz w:val="24"/>
          <w:szCs w:val="24"/>
          <w:lang w:val="bg-BG"/>
        </w:rPr>
        <w:t>инж. Н. Георгиев</w:t>
      </w:r>
      <w:r w:rsidRPr="00184D4E">
        <w:rPr>
          <w:rStyle w:val="29pt"/>
          <w:rFonts w:ascii="Times New Roman" w:hAnsi="Times New Roman" w:cs="Times New Roman"/>
          <w:b w:val="0"/>
          <w:sz w:val="24"/>
          <w:szCs w:val="24"/>
          <w:lang w:val="bg-BG"/>
        </w:rPr>
        <w:tab/>
      </w:r>
    </w:p>
    <w:p w:rsidR="00184D4E" w:rsidRPr="00184D4E" w:rsidRDefault="00CB47BB" w:rsidP="00184D4E">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ПБ и ПБЗ:</w:t>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инж. В. Дечева</w:t>
      </w:r>
      <w:r w:rsidR="00184D4E" w:rsidRPr="00184D4E">
        <w:rPr>
          <w:rStyle w:val="29pt"/>
          <w:rFonts w:ascii="Times New Roman" w:hAnsi="Times New Roman" w:cs="Times New Roman"/>
          <w:b w:val="0"/>
          <w:sz w:val="24"/>
          <w:szCs w:val="24"/>
          <w:lang w:val="bg-BG"/>
        </w:rPr>
        <w:tab/>
      </w:r>
    </w:p>
    <w:p w:rsidR="00184D4E" w:rsidRDefault="00184D4E" w:rsidP="00184D4E">
      <w:pPr>
        <w:spacing w:line="276" w:lineRule="auto"/>
        <w:ind w:firstLine="709"/>
        <w:jc w:val="both"/>
        <w:rPr>
          <w:rStyle w:val="29pt"/>
          <w:rFonts w:ascii="Times New Roman" w:hAnsi="Times New Roman" w:cs="Times New Roman"/>
          <w:b w:val="0"/>
          <w:sz w:val="24"/>
          <w:szCs w:val="24"/>
          <w:lang w:val="bg-BG"/>
        </w:rPr>
      </w:pPr>
    </w:p>
    <w:p w:rsidR="00184D4E" w:rsidRDefault="00184D4E" w:rsidP="00184D4E">
      <w:pPr>
        <w:spacing w:line="276" w:lineRule="auto"/>
        <w:ind w:firstLine="709"/>
        <w:jc w:val="both"/>
        <w:rPr>
          <w:rStyle w:val="29pt"/>
          <w:rFonts w:ascii="Times New Roman" w:hAnsi="Times New Roman" w:cs="Times New Roman"/>
          <w:b w:val="0"/>
          <w:sz w:val="24"/>
          <w:szCs w:val="24"/>
          <w:lang w:val="bg-BG"/>
        </w:rPr>
      </w:pPr>
    </w:p>
    <w:p w:rsidR="00184D4E" w:rsidRDefault="00184D4E" w:rsidP="00184D4E">
      <w:pPr>
        <w:spacing w:line="276" w:lineRule="auto"/>
        <w:ind w:firstLine="709"/>
        <w:jc w:val="both"/>
        <w:rPr>
          <w:rStyle w:val="29pt"/>
          <w:rFonts w:ascii="Times New Roman" w:hAnsi="Times New Roman" w:cs="Times New Roman"/>
          <w:b w:val="0"/>
          <w:sz w:val="24"/>
          <w:szCs w:val="24"/>
          <w:lang w:val="bg-BG"/>
        </w:rPr>
      </w:pPr>
    </w:p>
    <w:p w:rsidR="00D7198D" w:rsidRDefault="00D7198D"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Съставил:</w:t>
      </w:r>
    </w:p>
    <w:p w:rsidR="00D7198D" w:rsidRDefault="00D7198D" w:rsidP="00EE6EFA">
      <w:pPr>
        <w:spacing w:line="276" w:lineRule="auto"/>
        <w:ind w:firstLine="709"/>
        <w:jc w:val="both"/>
        <w:rPr>
          <w:rStyle w:val="29pt"/>
          <w:rFonts w:ascii="Times New Roman" w:hAnsi="Times New Roman" w:cs="Times New Roman"/>
          <w:b w:val="0"/>
          <w:sz w:val="24"/>
          <w:szCs w:val="24"/>
          <w:lang w:val="bg-BG"/>
        </w:rPr>
      </w:pP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r>
      <w:r>
        <w:rPr>
          <w:rStyle w:val="29pt"/>
          <w:rFonts w:ascii="Times New Roman" w:hAnsi="Times New Roman" w:cs="Times New Roman"/>
          <w:b w:val="0"/>
          <w:sz w:val="24"/>
          <w:szCs w:val="24"/>
          <w:lang w:val="bg-BG"/>
        </w:rPr>
        <w:tab/>
        <w:t>/инж. Л.Коларов/</w:t>
      </w:r>
    </w:p>
    <w:p w:rsidR="00D7198D" w:rsidRDefault="00D7198D" w:rsidP="00EE6EFA">
      <w:pPr>
        <w:spacing w:line="276" w:lineRule="auto"/>
        <w:ind w:firstLine="709"/>
        <w:jc w:val="both"/>
        <w:rPr>
          <w:rStyle w:val="29pt"/>
          <w:rFonts w:ascii="Times New Roman" w:hAnsi="Times New Roman" w:cs="Times New Roman"/>
          <w:b w:val="0"/>
          <w:sz w:val="24"/>
          <w:szCs w:val="24"/>
          <w:lang w:val="bg-BG"/>
        </w:rPr>
      </w:pPr>
    </w:p>
    <w:sectPr w:rsidR="00D7198D" w:rsidSect="007D77AB">
      <w:pgSz w:w="11906" w:h="16838"/>
      <w:pgMar w:top="851" w:right="849"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721B9"/>
    <w:multiLevelType w:val="hybridMultilevel"/>
    <w:tmpl w:val="29C8502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6B835454"/>
    <w:multiLevelType w:val="hybridMultilevel"/>
    <w:tmpl w:val="7E60CF3A"/>
    <w:lvl w:ilvl="0" w:tplc="BBF6816C">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7B4B66"/>
    <w:rsid w:val="0000110A"/>
    <w:rsid w:val="00002186"/>
    <w:rsid w:val="00005C93"/>
    <w:rsid w:val="00011D2E"/>
    <w:rsid w:val="00021AEB"/>
    <w:rsid w:val="00025CF9"/>
    <w:rsid w:val="0004737D"/>
    <w:rsid w:val="000710AF"/>
    <w:rsid w:val="00087DE0"/>
    <w:rsid w:val="000905CD"/>
    <w:rsid w:val="000A13C6"/>
    <w:rsid w:val="000B3D94"/>
    <w:rsid w:val="000C5B3C"/>
    <w:rsid w:val="000D6670"/>
    <w:rsid w:val="000D6D88"/>
    <w:rsid w:val="000E5728"/>
    <w:rsid w:val="000F01F5"/>
    <w:rsid w:val="00106B20"/>
    <w:rsid w:val="001212DA"/>
    <w:rsid w:val="00130E59"/>
    <w:rsid w:val="00134470"/>
    <w:rsid w:val="00143B65"/>
    <w:rsid w:val="00151B18"/>
    <w:rsid w:val="00153817"/>
    <w:rsid w:val="00156C10"/>
    <w:rsid w:val="00172D9B"/>
    <w:rsid w:val="00184D4E"/>
    <w:rsid w:val="00187E79"/>
    <w:rsid w:val="001941E0"/>
    <w:rsid w:val="001A69EB"/>
    <w:rsid w:val="001B018E"/>
    <w:rsid w:val="001C5A32"/>
    <w:rsid w:val="001D5783"/>
    <w:rsid w:val="001D6D7F"/>
    <w:rsid w:val="001E41CE"/>
    <w:rsid w:val="00235A27"/>
    <w:rsid w:val="002402CB"/>
    <w:rsid w:val="00252A79"/>
    <w:rsid w:val="00272784"/>
    <w:rsid w:val="00272A82"/>
    <w:rsid w:val="0028078B"/>
    <w:rsid w:val="00280F64"/>
    <w:rsid w:val="002A1644"/>
    <w:rsid w:val="002A4F67"/>
    <w:rsid w:val="002E79D6"/>
    <w:rsid w:val="00300691"/>
    <w:rsid w:val="003049FC"/>
    <w:rsid w:val="00304D40"/>
    <w:rsid w:val="003215D9"/>
    <w:rsid w:val="0032278F"/>
    <w:rsid w:val="0032419B"/>
    <w:rsid w:val="0032684D"/>
    <w:rsid w:val="003348CF"/>
    <w:rsid w:val="0034786C"/>
    <w:rsid w:val="00384DBF"/>
    <w:rsid w:val="00387BD7"/>
    <w:rsid w:val="003A7128"/>
    <w:rsid w:val="003A7F6A"/>
    <w:rsid w:val="003B3764"/>
    <w:rsid w:val="003B70CC"/>
    <w:rsid w:val="003F233B"/>
    <w:rsid w:val="003F2A78"/>
    <w:rsid w:val="003F312A"/>
    <w:rsid w:val="004043A1"/>
    <w:rsid w:val="00412F4E"/>
    <w:rsid w:val="004306F2"/>
    <w:rsid w:val="00431201"/>
    <w:rsid w:val="00455077"/>
    <w:rsid w:val="00455B06"/>
    <w:rsid w:val="00471F1E"/>
    <w:rsid w:val="00472B59"/>
    <w:rsid w:val="00493E36"/>
    <w:rsid w:val="00496C29"/>
    <w:rsid w:val="004A2C7A"/>
    <w:rsid w:val="004B1892"/>
    <w:rsid w:val="004B443F"/>
    <w:rsid w:val="004C1A48"/>
    <w:rsid w:val="004F43C0"/>
    <w:rsid w:val="00500926"/>
    <w:rsid w:val="00502F09"/>
    <w:rsid w:val="00503B70"/>
    <w:rsid w:val="0053032F"/>
    <w:rsid w:val="00530FF3"/>
    <w:rsid w:val="00537ECC"/>
    <w:rsid w:val="005444A3"/>
    <w:rsid w:val="00547274"/>
    <w:rsid w:val="0056467F"/>
    <w:rsid w:val="005775CB"/>
    <w:rsid w:val="00587220"/>
    <w:rsid w:val="005C0854"/>
    <w:rsid w:val="005C6129"/>
    <w:rsid w:val="005D1465"/>
    <w:rsid w:val="005D2489"/>
    <w:rsid w:val="005E30E3"/>
    <w:rsid w:val="005E3CAA"/>
    <w:rsid w:val="00605D73"/>
    <w:rsid w:val="00625054"/>
    <w:rsid w:val="00674ADB"/>
    <w:rsid w:val="00675784"/>
    <w:rsid w:val="00680F18"/>
    <w:rsid w:val="0068506E"/>
    <w:rsid w:val="00691DC0"/>
    <w:rsid w:val="006D1CAA"/>
    <w:rsid w:val="006E19F8"/>
    <w:rsid w:val="006E57D8"/>
    <w:rsid w:val="00704DD4"/>
    <w:rsid w:val="00710962"/>
    <w:rsid w:val="00711A5C"/>
    <w:rsid w:val="00727B71"/>
    <w:rsid w:val="007319CD"/>
    <w:rsid w:val="00751AF6"/>
    <w:rsid w:val="00763948"/>
    <w:rsid w:val="0077722E"/>
    <w:rsid w:val="007865F1"/>
    <w:rsid w:val="007B4B66"/>
    <w:rsid w:val="007D110E"/>
    <w:rsid w:val="007D667F"/>
    <w:rsid w:val="007D77AB"/>
    <w:rsid w:val="0080232E"/>
    <w:rsid w:val="008225B0"/>
    <w:rsid w:val="008258A4"/>
    <w:rsid w:val="00842C62"/>
    <w:rsid w:val="008731EB"/>
    <w:rsid w:val="00875ECE"/>
    <w:rsid w:val="008A1ED9"/>
    <w:rsid w:val="008B0460"/>
    <w:rsid w:val="008B6D83"/>
    <w:rsid w:val="008F2A53"/>
    <w:rsid w:val="00902EDD"/>
    <w:rsid w:val="0090512D"/>
    <w:rsid w:val="00950C18"/>
    <w:rsid w:val="00955D43"/>
    <w:rsid w:val="009601F0"/>
    <w:rsid w:val="00972C50"/>
    <w:rsid w:val="009869FC"/>
    <w:rsid w:val="00996FE3"/>
    <w:rsid w:val="009A1CD5"/>
    <w:rsid w:val="009A6815"/>
    <w:rsid w:val="009C2A35"/>
    <w:rsid w:val="009D601A"/>
    <w:rsid w:val="009E1C42"/>
    <w:rsid w:val="009F606B"/>
    <w:rsid w:val="009F76E4"/>
    <w:rsid w:val="00A258A8"/>
    <w:rsid w:val="00A3490D"/>
    <w:rsid w:val="00A349AF"/>
    <w:rsid w:val="00A34D2D"/>
    <w:rsid w:val="00A369D6"/>
    <w:rsid w:val="00A636B0"/>
    <w:rsid w:val="00A73E95"/>
    <w:rsid w:val="00AB4324"/>
    <w:rsid w:val="00AC2CCE"/>
    <w:rsid w:val="00AC35F4"/>
    <w:rsid w:val="00AD3DAE"/>
    <w:rsid w:val="00AE44B5"/>
    <w:rsid w:val="00B00899"/>
    <w:rsid w:val="00B12AAA"/>
    <w:rsid w:val="00B208F6"/>
    <w:rsid w:val="00B32287"/>
    <w:rsid w:val="00B3666D"/>
    <w:rsid w:val="00B720CF"/>
    <w:rsid w:val="00B978A3"/>
    <w:rsid w:val="00BA105C"/>
    <w:rsid w:val="00BB521A"/>
    <w:rsid w:val="00BC248F"/>
    <w:rsid w:val="00BC4423"/>
    <w:rsid w:val="00BC5123"/>
    <w:rsid w:val="00BC70DF"/>
    <w:rsid w:val="00BE1D1A"/>
    <w:rsid w:val="00C04404"/>
    <w:rsid w:val="00C12A05"/>
    <w:rsid w:val="00C21B6F"/>
    <w:rsid w:val="00C44824"/>
    <w:rsid w:val="00C50E48"/>
    <w:rsid w:val="00C56E09"/>
    <w:rsid w:val="00C57E00"/>
    <w:rsid w:val="00C619E8"/>
    <w:rsid w:val="00C73E93"/>
    <w:rsid w:val="00C954E8"/>
    <w:rsid w:val="00C9653E"/>
    <w:rsid w:val="00CA1C3E"/>
    <w:rsid w:val="00CB38E4"/>
    <w:rsid w:val="00CB47BB"/>
    <w:rsid w:val="00CC2196"/>
    <w:rsid w:val="00CD0909"/>
    <w:rsid w:val="00CD135B"/>
    <w:rsid w:val="00CE5362"/>
    <w:rsid w:val="00CF197A"/>
    <w:rsid w:val="00D03663"/>
    <w:rsid w:val="00D05E42"/>
    <w:rsid w:val="00D14E32"/>
    <w:rsid w:val="00D24E75"/>
    <w:rsid w:val="00D50B18"/>
    <w:rsid w:val="00D6438B"/>
    <w:rsid w:val="00D7198D"/>
    <w:rsid w:val="00D83A4D"/>
    <w:rsid w:val="00D8519F"/>
    <w:rsid w:val="00D93935"/>
    <w:rsid w:val="00D958CB"/>
    <w:rsid w:val="00DD2717"/>
    <w:rsid w:val="00DD6DBA"/>
    <w:rsid w:val="00DE4CC2"/>
    <w:rsid w:val="00DF53BC"/>
    <w:rsid w:val="00DF5F75"/>
    <w:rsid w:val="00E074E5"/>
    <w:rsid w:val="00E17613"/>
    <w:rsid w:val="00E2053C"/>
    <w:rsid w:val="00E20A5B"/>
    <w:rsid w:val="00E22B2C"/>
    <w:rsid w:val="00E25BB9"/>
    <w:rsid w:val="00E400EB"/>
    <w:rsid w:val="00E4141C"/>
    <w:rsid w:val="00E4372D"/>
    <w:rsid w:val="00E55E57"/>
    <w:rsid w:val="00E77AC8"/>
    <w:rsid w:val="00EA6B3D"/>
    <w:rsid w:val="00EB74AF"/>
    <w:rsid w:val="00EC6472"/>
    <w:rsid w:val="00EE34C4"/>
    <w:rsid w:val="00EE6EFA"/>
    <w:rsid w:val="00EF40F0"/>
    <w:rsid w:val="00F13D8D"/>
    <w:rsid w:val="00F4194B"/>
    <w:rsid w:val="00F56BE4"/>
    <w:rsid w:val="00F57725"/>
    <w:rsid w:val="00F61A12"/>
    <w:rsid w:val="00F67848"/>
    <w:rsid w:val="00F86251"/>
    <w:rsid w:val="00F968ED"/>
    <w:rsid w:val="00FA0022"/>
    <w:rsid w:val="00FB2141"/>
    <w:rsid w:val="00FB3E21"/>
    <w:rsid w:val="00FC0A96"/>
    <w:rsid w:val="00FD03B7"/>
    <w:rsid w:val="00FE5438"/>
    <w:rsid w:val="00FF1C63"/>
    <w:rsid w:val="00FF514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B66"/>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4B66"/>
    <w:rPr>
      <w:rFonts w:ascii="Tahoma" w:hAnsi="Tahoma" w:cs="Tahoma"/>
      <w:sz w:val="16"/>
      <w:szCs w:val="16"/>
    </w:rPr>
  </w:style>
  <w:style w:type="character" w:customStyle="1" w:styleId="BalloonTextChar">
    <w:name w:val="Balloon Text Char"/>
    <w:basedOn w:val="DefaultParagraphFont"/>
    <w:link w:val="BalloonText"/>
    <w:uiPriority w:val="99"/>
    <w:semiHidden/>
    <w:rsid w:val="007B4B66"/>
    <w:rPr>
      <w:rFonts w:ascii="Tahoma" w:eastAsia="Times New Roman" w:hAnsi="Tahoma" w:cs="Tahoma"/>
      <w:sz w:val="16"/>
      <w:szCs w:val="16"/>
      <w:lang w:val="en-US" w:eastAsia="bg-BG"/>
    </w:rPr>
  </w:style>
  <w:style w:type="paragraph" w:styleId="ListParagraph">
    <w:name w:val="List Paragraph"/>
    <w:basedOn w:val="Normal"/>
    <w:uiPriority w:val="34"/>
    <w:qFormat/>
    <w:rsid w:val="00BC248F"/>
    <w:pPr>
      <w:ind w:left="720"/>
      <w:contextualSpacing/>
    </w:pPr>
  </w:style>
  <w:style w:type="paragraph" w:styleId="Header">
    <w:name w:val="header"/>
    <w:basedOn w:val="Normal"/>
    <w:link w:val="HeaderChar"/>
    <w:rsid w:val="004F43C0"/>
    <w:pPr>
      <w:tabs>
        <w:tab w:val="center" w:pos="4536"/>
        <w:tab w:val="right" w:pos="9072"/>
      </w:tabs>
    </w:pPr>
    <w:rPr>
      <w:sz w:val="24"/>
      <w:szCs w:val="24"/>
      <w:lang w:val="bg-BG"/>
    </w:rPr>
  </w:style>
  <w:style w:type="character" w:customStyle="1" w:styleId="HeaderChar">
    <w:name w:val="Header Char"/>
    <w:basedOn w:val="DefaultParagraphFont"/>
    <w:link w:val="Header"/>
    <w:rsid w:val="004F43C0"/>
    <w:rPr>
      <w:rFonts w:ascii="Times New Roman" w:eastAsia="Times New Roman" w:hAnsi="Times New Roman" w:cs="Times New Roman"/>
      <w:sz w:val="24"/>
      <w:szCs w:val="24"/>
      <w:lang w:eastAsia="bg-BG"/>
    </w:rPr>
  </w:style>
  <w:style w:type="character" w:customStyle="1" w:styleId="29pt">
    <w:name w:val="Основен текст (2) + 9 pt"/>
    <w:aliases w:val="Удебелен"/>
    <w:uiPriority w:val="99"/>
    <w:rsid w:val="004F43C0"/>
    <w:rPr>
      <w:rFonts w:ascii="Arial" w:hAnsi="Arial" w:cs="Arial"/>
      <w:b/>
      <w:bCs/>
      <w:spacing w:val="0"/>
      <w:sz w:val="18"/>
      <w:szCs w:val="18"/>
    </w:rPr>
  </w:style>
  <w:style w:type="character" w:customStyle="1" w:styleId="2">
    <w:name w:val="Основен текст (2)_"/>
    <w:link w:val="21"/>
    <w:uiPriority w:val="99"/>
    <w:rsid w:val="004F43C0"/>
    <w:rPr>
      <w:rFonts w:ascii="Arial" w:hAnsi="Arial" w:cs="Arial"/>
      <w:sz w:val="17"/>
      <w:szCs w:val="17"/>
    </w:rPr>
  </w:style>
  <w:style w:type="paragraph" w:customStyle="1" w:styleId="21">
    <w:name w:val="Основен текст (2)1"/>
    <w:basedOn w:val="Normal"/>
    <w:link w:val="2"/>
    <w:uiPriority w:val="99"/>
    <w:rsid w:val="004F43C0"/>
    <w:pPr>
      <w:spacing w:after="240" w:line="240" w:lineRule="atLeast"/>
    </w:pPr>
    <w:rPr>
      <w:rFonts w:ascii="Arial" w:eastAsiaTheme="minorHAnsi" w:hAnsi="Arial" w:cs="Arial"/>
      <w:sz w:val="17"/>
      <w:szCs w:val="17"/>
      <w:lang w:val="bg-B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FA8A5-651A-489D-9B25-D8589C72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PC</cp:lastModifiedBy>
  <cp:revision>28</cp:revision>
  <cp:lastPrinted>2025-02-07T09:14:00Z</cp:lastPrinted>
  <dcterms:created xsi:type="dcterms:W3CDTF">2024-12-15T17:07:00Z</dcterms:created>
  <dcterms:modified xsi:type="dcterms:W3CDTF">2025-02-10T07:37:00Z</dcterms:modified>
</cp:coreProperties>
</file>